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60"/>
        <w:ind w:left="120" w:right="0" w:firstLine="0"/>
        <w:jc w:val="left"/>
        <w:rPr>
          <w:b/>
          <w:sz w:val="24"/>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82" w:firstLineChars="200"/>
        <w:jc w:val="left"/>
        <w:textAlignment w:val="auto"/>
        <w:rPr>
          <w:rFonts w:hint="eastAsia" w:ascii="楷体" w:hAnsi="楷体" w:eastAsia="楷体" w:cs="楷体"/>
          <w:b/>
          <w:sz w:val="24"/>
          <w:szCs w:val="24"/>
        </w:rPr>
      </w:pPr>
      <w:r>
        <w:rPr>
          <w:rFonts w:hint="eastAsia" w:ascii="楷体" w:hAnsi="楷体" w:eastAsia="楷体" w:cs="楷体"/>
          <w:b/>
          <w:sz w:val="24"/>
          <w:szCs w:val="24"/>
        </w:rPr>
        <w:t>关于广东</w:t>
      </w:r>
      <w:r>
        <w:rPr>
          <w:rFonts w:hint="eastAsia" w:ascii="楷体" w:hAnsi="楷体" w:eastAsia="楷体" w:cs="楷体"/>
          <w:b/>
          <w:sz w:val="24"/>
          <w:szCs w:val="24"/>
          <w:lang w:val="en-US" w:eastAsia="zh-CN"/>
        </w:rPr>
        <w:t>坚美铝型材厂（集团）</w:t>
      </w:r>
      <w:r>
        <w:rPr>
          <w:rFonts w:hint="eastAsia" w:ascii="楷体" w:hAnsi="楷体" w:eastAsia="楷体" w:cs="楷体"/>
          <w:b/>
          <w:sz w:val="24"/>
          <w:szCs w:val="24"/>
        </w:rPr>
        <w:t>有限公司：</w:t>
      </w:r>
      <w:r>
        <w:rPr>
          <w:rFonts w:hint="eastAsia" w:ascii="楷体" w:hAnsi="楷体" w:eastAsia="楷体" w:cs="楷体"/>
          <w:b/>
          <w:w w:val="99"/>
          <w:sz w:val="24"/>
          <w:szCs w:val="24"/>
        </w:rPr>
        <w:t xml:space="preserve">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pacing w:val="-16"/>
          <w:sz w:val="24"/>
          <w:szCs w:val="24"/>
          <w:lang w:val="en-US" w:eastAsia="zh-CN"/>
        </w:rPr>
      </w:pPr>
      <w:r>
        <w:rPr>
          <w:rFonts w:hint="eastAsia" w:ascii="楷体" w:hAnsi="楷体" w:eastAsia="楷体" w:cs="楷体"/>
          <w:sz w:val="24"/>
          <w:szCs w:val="24"/>
        </w:rPr>
        <w:t>广东</w:t>
      </w:r>
      <w:r>
        <w:rPr>
          <w:rFonts w:hint="eastAsia" w:ascii="楷体" w:hAnsi="楷体" w:eastAsia="楷体" w:cs="楷体"/>
          <w:sz w:val="24"/>
          <w:szCs w:val="24"/>
          <w:lang w:val="en-US" w:eastAsia="zh-CN"/>
        </w:rPr>
        <w:t>坚美铝型材厂（集团）</w:t>
      </w:r>
      <w:r>
        <w:rPr>
          <w:rFonts w:hint="eastAsia" w:ascii="楷体" w:hAnsi="楷体" w:eastAsia="楷体" w:cs="楷体"/>
          <w:sz w:val="24"/>
          <w:szCs w:val="24"/>
        </w:rPr>
        <w:t>有限公司(以下简称:</w:t>
      </w:r>
      <w:r>
        <w:rPr>
          <w:rFonts w:hint="eastAsia" w:ascii="楷体" w:hAnsi="楷体" w:eastAsia="楷体" w:cs="楷体"/>
          <w:sz w:val="24"/>
          <w:szCs w:val="24"/>
          <w:lang w:val="en-US" w:eastAsia="zh-CN"/>
        </w:rPr>
        <w:t>坚美公司</w:t>
      </w:r>
      <w:r>
        <w:rPr>
          <w:rFonts w:hint="eastAsia" w:ascii="楷体" w:hAnsi="楷体" w:eastAsia="楷体" w:cs="楷体"/>
          <w:sz w:val="24"/>
          <w:szCs w:val="24"/>
        </w:rPr>
        <w:t>)创建于1993年，</w:t>
      </w:r>
      <w:r>
        <w:rPr>
          <w:rFonts w:hint="eastAsia" w:ascii="楷体" w:hAnsi="楷体" w:eastAsia="楷体" w:cs="楷体"/>
          <w:color w:val="1F0000"/>
          <w:sz w:val="24"/>
          <w:szCs w:val="24"/>
          <w:lang w:val="en-US" w:eastAsia="zh-CN"/>
        </w:rPr>
        <w:t>位于</w:t>
      </w:r>
      <w:r>
        <w:rPr>
          <w:rFonts w:hint="eastAsia" w:ascii="楷体" w:hAnsi="楷体" w:eastAsia="楷体" w:cs="楷体"/>
          <w:color w:val="1F0000"/>
          <w:sz w:val="24"/>
          <w:szCs w:val="24"/>
        </w:rPr>
        <w:t>广东省</w:t>
      </w:r>
      <w:r>
        <w:rPr>
          <w:rFonts w:hint="eastAsia" w:ascii="楷体" w:hAnsi="楷体" w:eastAsia="楷体" w:cs="楷体"/>
          <w:color w:val="1F0000"/>
          <w:spacing w:val="-16"/>
          <w:sz w:val="24"/>
          <w:szCs w:val="24"/>
        </w:rPr>
        <w:t>佛山市南海区，</w:t>
      </w:r>
      <w:r>
        <w:rPr>
          <w:rFonts w:hint="eastAsia" w:ascii="楷体" w:hAnsi="楷体" w:eastAsia="楷体" w:cs="楷体"/>
          <w:spacing w:val="-2"/>
          <w:sz w:val="24"/>
          <w:szCs w:val="24"/>
        </w:rPr>
        <w:t>公司注册资金</w:t>
      </w:r>
      <w:r>
        <w:rPr>
          <w:rFonts w:hint="eastAsia" w:ascii="楷体" w:hAnsi="楷体" w:eastAsia="楷体" w:cs="楷体"/>
          <w:spacing w:val="-2"/>
          <w:sz w:val="24"/>
          <w:szCs w:val="24"/>
          <w:lang w:val="en-US" w:eastAsia="zh-CN"/>
        </w:rPr>
        <w:t>三亿零陆佰壹拾叁</w:t>
      </w:r>
      <w:r>
        <w:rPr>
          <w:rFonts w:hint="eastAsia" w:ascii="楷体" w:hAnsi="楷体" w:eastAsia="楷体" w:cs="楷体"/>
          <w:spacing w:val="-2"/>
          <w:sz w:val="24"/>
          <w:szCs w:val="24"/>
        </w:rPr>
        <w:t>万元</w:t>
      </w:r>
      <w:r>
        <w:rPr>
          <w:rFonts w:hint="eastAsia" w:ascii="楷体" w:hAnsi="楷体" w:eastAsia="楷体" w:cs="楷体"/>
          <w:spacing w:val="-2"/>
          <w:sz w:val="24"/>
          <w:szCs w:val="24"/>
          <w:lang w:val="en-US" w:eastAsia="zh-CN"/>
        </w:rPr>
        <w:t>人民币</w:t>
      </w:r>
      <w:r>
        <w:rPr>
          <w:rFonts w:hint="eastAsia" w:ascii="楷体" w:hAnsi="楷体" w:eastAsia="楷体" w:cs="楷体"/>
          <w:spacing w:val="-2"/>
          <w:sz w:val="24"/>
          <w:szCs w:val="24"/>
        </w:rPr>
        <w:t>，</w:t>
      </w:r>
      <w:r>
        <w:rPr>
          <w:rFonts w:hint="eastAsia" w:ascii="楷体" w:hAnsi="楷体" w:eastAsia="楷体" w:cs="楷体"/>
          <w:spacing w:val="-7"/>
          <w:sz w:val="24"/>
          <w:szCs w:val="24"/>
        </w:rPr>
        <w:t>厂区占地面积一千亩，是一家</w:t>
      </w:r>
      <w:r>
        <w:rPr>
          <w:rFonts w:hint="eastAsia" w:ascii="楷体" w:hAnsi="楷体" w:eastAsia="楷体" w:cs="楷体"/>
          <w:sz w:val="24"/>
          <w:szCs w:val="24"/>
        </w:rPr>
        <w:t>集建筑铝型材、门窗及幕墙系统的研发、设计、生产与销售于一体</w:t>
      </w:r>
      <w:r>
        <w:rPr>
          <w:rFonts w:hint="eastAsia" w:ascii="楷体" w:hAnsi="楷体" w:eastAsia="楷体" w:cs="楷体"/>
          <w:sz w:val="24"/>
          <w:szCs w:val="24"/>
          <w:lang w:val="en-US" w:eastAsia="zh-CN"/>
        </w:rPr>
        <w:t>的民营企业</w:t>
      </w:r>
      <w:r>
        <w:rPr>
          <w:rFonts w:hint="eastAsia" w:ascii="楷体" w:hAnsi="楷体" w:eastAsia="楷体" w:cs="楷体"/>
          <w:spacing w:val="-7"/>
          <w:sz w:val="24"/>
          <w:szCs w:val="24"/>
        </w:rPr>
        <w:t>。</w:t>
      </w:r>
      <w:r>
        <w:rPr>
          <w:rFonts w:hint="eastAsia" w:ascii="楷体" w:hAnsi="楷体" w:eastAsia="楷体" w:cs="楷体"/>
          <w:spacing w:val="-7"/>
          <w:sz w:val="24"/>
          <w:szCs w:val="24"/>
          <w:lang w:val="en-US" w:eastAsia="zh-CN"/>
        </w:rPr>
        <w:t>坚美公司</w:t>
      </w:r>
      <w:r>
        <w:rPr>
          <w:rFonts w:hint="eastAsia" w:ascii="楷体" w:hAnsi="楷体" w:eastAsia="楷体" w:cs="楷体"/>
          <w:spacing w:val="-16"/>
          <w:sz w:val="24"/>
          <w:szCs w:val="24"/>
        </w:rPr>
        <w:t>产品广泛应用于</w:t>
      </w:r>
      <w:r>
        <w:rPr>
          <w:rFonts w:hint="eastAsia" w:ascii="楷体" w:hAnsi="楷体" w:eastAsia="楷体" w:cs="楷体"/>
          <w:spacing w:val="-16"/>
          <w:sz w:val="24"/>
          <w:szCs w:val="24"/>
          <w:lang w:val="en-US" w:eastAsia="zh-CN"/>
        </w:rPr>
        <w:t>建筑门窗幕墙、交通运输、电子通讯、消费电子、绿色储能等领域，年产能达45万吨，业务遍及中国30多个省市和70多个国家及地区。</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44" w:firstLineChars="200"/>
        <w:textAlignment w:val="auto"/>
        <w:rPr>
          <w:rFonts w:hint="eastAsia" w:ascii="楷体" w:hAnsi="楷体" w:eastAsia="楷体" w:cs="楷体"/>
          <w:sz w:val="24"/>
          <w:szCs w:val="24"/>
        </w:rPr>
      </w:pPr>
      <w:r>
        <w:rPr>
          <w:rFonts w:hint="eastAsia" w:ascii="楷体" w:hAnsi="楷体" w:eastAsia="楷体" w:cs="楷体"/>
          <w:spacing w:val="-9"/>
          <w:sz w:val="24"/>
          <w:szCs w:val="24"/>
        </w:rPr>
        <w:t>创办</w:t>
      </w:r>
      <w:r>
        <w:rPr>
          <w:rFonts w:hint="eastAsia" w:ascii="楷体" w:hAnsi="楷体" w:eastAsia="楷体" w:cs="楷体"/>
          <w:sz w:val="24"/>
          <w:szCs w:val="24"/>
        </w:rPr>
        <w:t>32</w:t>
      </w:r>
      <w:r>
        <w:rPr>
          <w:rFonts w:hint="eastAsia" w:ascii="楷体" w:hAnsi="楷体" w:eastAsia="楷体" w:cs="楷体"/>
          <w:spacing w:val="-5"/>
          <w:sz w:val="24"/>
          <w:szCs w:val="24"/>
        </w:rPr>
        <w:t>年来，公司始终坚持走品牌发展道路，坚持技术创新、追求卓越品质，坚持走标准化、可持续发展的道路；以人为本、精益求精、持续改进、不断提升企业经营管理水平，推动企业持续、</w:t>
      </w:r>
      <w:r>
        <w:rPr>
          <w:rFonts w:hint="eastAsia" w:ascii="楷体" w:hAnsi="楷体" w:eastAsia="楷体" w:cs="楷体"/>
          <w:spacing w:val="-11"/>
          <w:sz w:val="24"/>
          <w:szCs w:val="24"/>
        </w:rPr>
        <w:t>健康发展，取得了良好的经营效益和社会效益。</w:t>
      </w:r>
      <w:r>
        <w:rPr>
          <w:rFonts w:hint="eastAsia" w:ascii="楷体" w:hAnsi="楷体" w:eastAsia="楷体" w:cs="楷体"/>
          <w:spacing w:val="-13"/>
          <w:sz w:val="24"/>
          <w:szCs w:val="24"/>
        </w:rPr>
        <w:t>凭借三十多年丰富</w:t>
      </w:r>
      <w:r>
        <w:rPr>
          <w:rFonts w:hint="eastAsia" w:ascii="楷体" w:hAnsi="楷体" w:eastAsia="楷体" w:cs="楷体"/>
          <w:spacing w:val="-13"/>
          <w:sz w:val="24"/>
          <w:szCs w:val="24"/>
          <w:lang w:val="en-US" w:eastAsia="zh-CN"/>
        </w:rPr>
        <w:t>的</w:t>
      </w:r>
      <w:r>
        <w:rPr>
          <w:rFonts w:hint="eastAsia" w:ascii="楷体" w:hAnsi="楷体" w:eastAsia="楷体" w:cs="楷体"/>
          <w:spacing w:val="-13"/>
          <w:sz w:val="24"/>
          <w:szCs w:val="24"/>
        </w:rPr>
        <w:t>生产经验, 从模具设计、铝棒铸造、铝材挤压到表面处理，</w:t>
      </w:r>
      <w:r>
        <w:rPr>
          <w:rFonts w:hint="eastAsia" w:ascii="楷体" w:hAnsi="楷体" w:eastAsia="楷体" w:cs="楷体"/>
          <w:spacing w:val="-13"/>
          <w:sz w:val="24"/>
          <w:szCs w:val="24"/>
          <w:lang w:val="en-US" w:eastAsia="zh-CN"/>
        </w:rPr>
        <w:t>坚美公司</w:t>
      </w:r>
      <w:r>
        <w:rPr>
          <w:rFonts w:hint="eastAsia" w:ascii="楷体" w:hAnsi="楷体" w:eastAsia="楷体" w:cs="楷体"/>
          <w:spacing w:val="-13"/>
          <w:sz w:val="24"/>
          <w:szCs w:val="24"/>
        </w:rPr>
        <w:t>致力于为客户提供一站式解决方案,为客户研发新合金、新工艺,有效提高</w:t>
      </w:r>
      <w:r>
        <w:rPr>
          <w:rFonts w:hint="eastAsia" w:ascii="楷体" w:hAnsi="楷体" w:eastAsia="楷体" w:cs="楷体"/>
          <w:spacing w:val="-13"/>
          <w:sz w:val="24"/>
          <w:szCs w:val="24"/>
          <w:lang w:val="en-US" w:eastAsia="zh-CN"/>
        </w:rPr>
        <w:t>了</w:t>
      </w:r>
      <w:r>
        <w:rPr>
          <w:rFonts w:hint="eastAsia" w:ascii="楷体" w:hAnsi="楷体" w:eastAsia="楷体" w:cs="楷体"/>
          <w:spacing w:val="-13"/>
          <w:sz w:val="24"/>
          <w:szCs w:val="24"/>
        </w:rPr>
        <w:t>产品性能</w:t>
      </w:r>
      <w:r>
        <w:rPr>
          <w:rFonts w:hint="eastAsia" w:ascii="楷体" w:hAnsi="楷体" w:eastAsia="楷体" w:cs="楷体"/>
          <w:spacing w:val="-13"/>
          <w:sz w:val="24"/>
          <w:szCs w:val="24"/>
          <w:lang w:eastAsia="zh-CN"/>
        </w:rPr>
        <w:t>、</w:t>
      </w:r>
      <w:r>
        <w:rPr>
          <w:rFonts w:hint="eastAsia" w:ascii="楷体" w:hAnsi="楷体" w:eastAsia="楷体" w:cs="楷体"/>
          <w:spacing w:val="-13"/>
          <w:sz w:val="24"/>
          <w:szCs w:val="24"/>
        </w:rPr>
        <w:t>提升</w:t>
      </w:r>
      <w:r>
        <w:rPr>
          <w:rFonts w:hint="eastAsia" w:ascii="楷体" w:hAnsi="楷体" w:eastAsia="楷体" w:cs="楷体"/>
          <w:spacing w:val="-13"/>
          <w:sz w:val="24"/>
          <w:szCs w:val="24"/>
          <w:lang w:val="en-US" w:eastAsia="zh-CN"/>
        </w:rPr>
        <w:t>了</w:t>
      </w:r>
      <w:r>
        <w:rPr>
          <w:rFonts w:hint="eastAsia" w:ascii="楷体" w:hAnsi="楷体" w:eastAsia="楷体" w:cs="楷体"/>
          <w:spacing w:val="-13"/>
          <w:sz w:val="24"/>
          <w:szCs w:val="24"/>
        </w:rPr>
        <w:t xml:space="preserve">产品竞争力。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2025</w:t>
      </w:r>
      <w:r>
        <w:rPr>
          <w:rFonts w:hint="eastAsia" w:ascii="楷体" w:hAnsi="楷体" w:eastAsia="楷体" w:cs="楷体"/>
          <w:spacing w:val="-6"/>
          <w:sz w:val="24"/>
          <w:szCs w:val="24"/>
        </w:rPr>
        <w:t>年</w:t>
      </w:r>
      <w:r>
        <w:rPr>
          <w:rFonts w:hint="eastAsia" w:ascii="楷体" w:hAnsi="楷体" w:eastAsia="楷体" w:cs="楷体"/>
          <w:spacing w:val="-6"/>
          <w:sz w:val="24"/>
          <w:szCs w:val="24"/>
          <w:lang w:val="en-US" w:eastAsia="zh-CN"/>
        </w:rPr>
        <w:t>坚美公司</w:t>
      </w:r>
      <w:r>
        <w:rPr>
          <w:rFonts w:hint="eastAsia" w:ascii="楷体" w:hAnsi="楷体" w:eastAsia="楷体" w:cs="楷体"/>
          <w:spacing w:val="-6"/>
          <w:sz w:val="24"/>
          <w:szCs w:val="24"/>
        </w:rPr>
        <w:t>可持续发展始终绕着以客户为中心，以负责任和创新的方式</w:t>
      </w:r>
      <w:r>
        <w:rPr>
          <w:rFonts w:hint="eastAsia" w:ascii="楷体" w:hAnsi="楷体" w:eastAsia="楷体" w:cs="楷体"/>
          <w:spacing w:val="-8"/>
          <w:sz w:val="24"/>
          <w:szCs w:val="24"/>
        </w:rPr>
        <w:t>持续提升运营效率和竞争力，与社会各界共同面对和把握可持续发展的挑战和</w:t>
      </w:r>
      <w:r>
        <w:rPr>
          <w:rFonts w:hint="eastAsia" w:ascii="楷体" w:hAnsi="楷体" w:eastAsia="楷体" w:cs="楷体"/>
          <w:spacing w:val="-11"/>
          <w:sz w:val="24"/>
          <w:szCs w:val="24"/>
        </w:rPr>
        <w:t>机遇，促进社会、经济和环境持续改善。在业务发展的同时，我们更加注重积极</w:t>
      </w:r>
      <w:r>
        <w:rPr>
          <w:rFonts w:hint="eastAsia" w:ascii="楷体" w:hAnsi="楷体" w:eastAsia="楷体" w:cs="楷体"/>
          <w:spacing w:val="-9"/>
          <w:sz w:val="24"/>
          <w:szCs w:val="24"/>
        </w:rPr>
        <w:t>承担企业责任，切实为当地社区发展做出贡献，我们关注运营可持续性，让客户</w:t>
      </w:r>
      <w:r>
        <w:rPr>
          <w:rFonts w:hint="eastAsia" w:ascii="楷体" w:hAnsi="楷体" w:eastAsia="楷体" w:cs="楷体"/>
          <w:spacing w:val="-6"/>
          <w:sz w:val="24"/>
          <w:szCs w:val="24"/>
        </w:rPr>
        <w:t>更加有效地使用我们可持续的产品、解决方案和服务，并致力于为社会的可持续</w:t>
      </w:r>
      <w:r>
        <w:rPr>
          <w:rFonts w:hint="eastAsia" w:ascii="楷体" w:hAnsi="楷体" w:eastAsia="楷体" w:cs="楷体"/>
          <w:sz w:val="24"/>
          <w:szCs w:val="24"/>
        </w:rPr>
        <w:t>发展做出贡献。</w:t>
      </w:r>
      <w:r>
        <w:rPr>
          <w:rFonts w:hint="eastAsia" w:ascii="楷体" w:hAnsi="楷体" w:eastAsia="楷体" w:cs="楷体"/>
          <w:color w:val="FFFF00"/>
          <w:sz w:val="24"/>
          <w:szCs w:val="24"/>
        </w:rPr>
        <w:t xml:space="preserve">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《广东</w:t>
      </w:r>
      <w:r>
        <w:rPr>
          <w:rFonts w:hint="eastAsia" w:ascii="楷体" w:hAnsi="楷体" w:eastAsia="楷体" w:cs="楷体"/>
          <w:sz w:val="24"/>
          <w:szCs w:val="24"/>
          <w:lang w:val="en-US" w:eastAsia="zh-CN"/>
        </w:rPr>
        <w:t>坚美铝型材厂（集团）</w:t>
      </w:r>
      <w:r>
        <w:rPr>
          <w:rFonts w:hint="eastAsia" w:ascii="楷体" w:hAnsi="楷体" w:eastAsia="楷体" w:cs="楷体"/>
          <w:sz w:val="24"/>
          <w:szCs w:val="24"/>
        </w:rPr>
        <w:t>有限公司2025</w:t>
      </w:r>
      <w:r>
        <w:rPr>
          <w:rFonts w:hint="eastAsia" w:ascii="楷体" w:hAnsi="楷体" w:eastAsia="楷体" w:cs="楷体"/>
          <w:spacing w:val="-10"/>
          <w:sz w:val="24"/>
          <w:szCs w:val="24"/>
        </w:rPr>
        <w:t>年可持续发展报告》从社会责任规划到目标考</w:t>
      </w:r>
      <w:r>
        <w:rPr>
          <w:rFonts w:hint="eastAsia" w:ascii="楷体" w:hAnsi="楷体" w:eastAsia="楷体" w:cs="楷体"/>
          <w:spacing w:val="-17"/>
          <w:sz w:val="24"/>
          <w:szCs w:val="24"/>
        </w:rPr>
        <w:t>核、从公司治理到管理体系、从资源配置到运作进行纵向报告，并从经济、环境、</w:t>
      </w:r>
      <w:r>
        <w:rPr>
          <w:rFonts w:hint="eastAsia" w:ascii="楷体" w:hAnsi="楷体" w:eastAsia="楷体" w:cs="楷体"/>
          <w:spacing w:val="-10"/>
          <w:sz w:val="24"/>
          <w:szCs w:val="24"/>
        </w:rPr>
        <w:t>劳工、人权、社会和产品等六个方面进行全面披露，以满足相关方和监管机构的</w:t>
      </w:r>
      <w:r>
        <w:rPr>
          <w:rFonts w:hint="eastAsia" w:ascii="楷体" w:hAnsi="楷体" w:eastAsia="楷体" w:cs="楷体"/>
          <w:sz w:val="24"/>
          <w:szCs w:val="24"/>
        </w:rPr>
        <w:t xml:space="preserve">要求。 </w:t>
      </w: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left="0" w:firstLine="482" w:firstLineChars="200"/>
        <w:textAlignment w:val="auto"/>
        <w:rPr>
          <w:rFonts w:hint="eastAsia" w:ascii="楷体" w:hAnsi="楷体" w:eastAsia="楷体" w:cs="楷体"/>
          <w:b/>
          <w:bCs/>
          <w:sz w:val="24"/>
          <w:szCs w:val="24"/>
        </w:rPr>
        <w:sectPr>
          <w:headerReference r:id="rId3" w:type="default"/>
          <w:footerReference r:id="rId4" w:type="default"/>
          <w:pgSz w:w="11910" w:h="16840"/>
          <w:pgMar w:top="1700" w:right="1560" w:bottom="1380" w:left="1680" w:header="899" w:footer="1199" w:gutter="0"/>
          <w:pgNumType w:fmt="decimal" w:start="1"/>
        </w:sectPr>
      </w:pP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left="0"/>
        <w:textAlignment w:val="auto"/>
        <w:rPr>
          <w:b/>
          <w:bCs/>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firstLine="482" w:firstLineChars="200"/>
        <w:textAlignment w:val="auto"/>
        <w:rPr>
          <w:rFonts w:hint="eastAsia" w:ascii="楷体" w:hAnsi="楷体" w:eastAsia="楷体" w:cs="楷体"/>
          <w:b/>
          <w:bCs/>
          <w:sz w:val="24"/>
          <w:szCs w:val="24"/>
        </w:rPr>
      </w:pPr>
      <w:r>
        <w:rPr>
          <w:rFonts w:hint="eastAsia" w:ascii="楷体" w:hAnsi="楷体" w:eastAsia="楷体" w:cs="楷体"/>
          <w:b/>
          <w:bCs/>
          <w:sz w:val="24"/>
          <w:szCs w:val="24"/>
        </w:rPr>
        <w:t>一、</w:t>
      </w:r>
      <w:r>
        <w:rPr>
          <w:rFonts w:hint="eastAsia" w:ascii="楷体" w:hAnsi="楷体" w:eastAsia="楷体" w:cs="楷体"/>
          <w:b/>
          <w:bCs/>
          <w:sz w:val="24"/>
          <w:szCs w:val="24"/>
          <w:lang w:val="en-US" w:eastAsia="zh-CN"/>
        </w:rPr>
        <w:t>坚美公司</w:t>
      </w:r>
      <w:r>
        <w:rPr>
          <w:rFonts w:hint="eastAsia" w:ascii="楷体" w:hAnsi="楷体" w:eastAsia="楷体" w:cs="楷体"/>
          <w:b/>
          <w:bCs/>
          <w:sz w:val="24"/>
          <w:szCs w:val="24"/>
        </w:rPr>
        <w:t xml:space="preserve"> 2025 年实施社会责任的总体情况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2025</w:t>
      </w:r>
      <w:r>
        <w:rPr>
          <w:rFonts w:hint="eastAsia" w:ascii="楷体" w:hAnsi="楷体" w:eastAsia="楷体" w:cs="楷体"/>
          <w:spacing w:val="-10"/>
          <w:sz w:val="24"/>
          <w:szCs w:val="24"/>
        </w:rPr>
        <w:t>年</w:t>
      </w:r>
      <w:r>
        <w:rPr>
          <w:rFonts w:hint="eastAsia" w:ascii="楷体" w:hAnsi="楷体" w:eastAsia="楷体" w:cs="楷体"/>
          <w:spacing w:val="-10"/>
          <w:sz w:val="24"/>
          <w:szCs w:val="24"/>
          <w:lang w:val="en-US" w:eastAsia="zh-CN"/>
        </w:rPr>
        <w:t>1月01日起至今</w:t>
      </w:r>
      <w:r>
        <w:rPr>
          <w:rFonts w:hint="eastAsia" w:ascii="楷体" w:hAnsi="楷体" w:eastAsia="楷体" w:cs="楷体"/>
          <w:spacing w:val="-10"/>
          <w:sz w:val="24"/>
          <w:szCs w:val="24"/>
        </w:rPr>
        <w:t>，公司在经营活动中，坚持守法、互利、平等的原则，在追求经济</w:t>
      </w:r>
      <w:r>
        <w:rPr>
          <w:rFonts w:hint="eastAsia" w:ascii="楷体" w:hAnsi="楷体" w:eastAsia="楷体" w:cs="楷体"/>
          <w:spacing w:val="-18"/>
          <w:sz w:val="24"/>
          <w:szCs w:val="24"/>
        </w:rPr>
        <w:t>效益的同时，积极保护员工的合法权益，诚信对待供应商、客户，注重环境</w:t>
      </w:r>
      <w:r>
        <w:rPr>
          <w:rFonts w:hint="eastAsia" w:ascii="楷体" w:hAnsi="楷体" w:eastAsia="楷体" w:cs="楷体"/>
          <w:spacing w:val="-18"/>
          <w:sz w:val="24"/>
          <w:szCs w:val="24"/>
          <w:lang w:val="en-US" w:eastAsia="zh-CN"/>
        </w:rPr>
        <w:t>护</w:t>
      </w:r>
      <w:r>
        <w:rPr>
          <w:rFonts w:hint="eastAsia" w:ascii="楷体" w:hAnsi="楷体" w:eastAsia="楷体" w:cs="楷体"/>
          <w:spacing w:val="-18"/>
          <w:sz w:val="24"/>
          <w:szCs w:val="24"/>
        </w:rPr>
        <w:t xml:space="preserve">， </w:t>
      </w:r>
      <w:r>
        <w:rPr>
          <w:rFonts w:hint="eastAsia" w:ascii="楷体" w:hAnsi="楷体" w:eastAsia="楷体" w:cs="楷体"/>
          <w:spacing w:val="-8"/>
          <w:sz w:val="24"/>
          <w:szCs w:val="24"/>
        </w:rPr>
        <w:t xml:space="preserve">热心公益事业，在日常经营活动中实行“社会责任”的职责要求，从而有效促进了企业自身与社会的和谐发展。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56" w:firstLineChars="200"/>
        <w:textAlignment w:val="auto"/>
        <w:rPr>
          <w:rFonts w:hint="eastAsia" w:ascii="楷体" w:hAnsi="楷体" w:eastAsia="楷体" w:cs="楷体"/>
          <w:spacing w:val="-10"/>
          <w:sz w:val="24"/>
          <w:szCs w:val="24"/>
          <w:lang w:eastAsia="zh-CN"/>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lang w:val="en-US" w:eastAsia="zh-CN"/>
        </w:rPr>
        <w:t>是</w:t>
      </w:r>
      <w:r>
        <w:rPr>
          <w:rFonts w:hint="eastAsia" w:ascii="楷体" w:hAnsi="楷体" w:eastAsia="楷体" w:cs="楷体"/>
          <w:spacing w:val="-6"/>
          <w:sz w:val="24"/>
          <w:szCs w:val="24"/>
        </w:rPr>
        <w:t>一家负责任的企业，严格秉承社会价值观念、道德规范及行业为</w:t>
      </w:r>
      <w:r>
        <w:rPr>
          <w:rFonts w:hint="eastAsia" w:ascii="楷体" w:hAnsi="楷体" w:eastAsia="楷体" w:cs="楷体"/>
          <w:spacing w:val="-10"/>
          <w:sz w:val="24"/>
          <w:szCs w:val="24"/>
          <w:lang w:val="en-US" w:eastAsia="zh-CN"/>
        </w:rPr>
        <w:t>守则</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0" w:firstLineChars="0"/>
        <w:textAlignment w:val="auto"/>
        <w:rPr>
          <w:rFonts w:hint="eastAsia" w:ascii="楷体" w:hAnsi="楷体" w:eastAsia="楷体" w:cs="楷体"/>
          <w:sz w:val="24"/>
          <w:szCs w:val="24"/>
        </w:rPr>
      </w:pPr>
      <w:r>
        <w:rPr>
          <w:rFonts w:hint="eastAsia" w:ascii="楷体" w:hAnsi="楷体" w:eastAsia="楷体" w:cs="楷体"/>
          <w:spacing w:val="-10"/>
          <w:sz w:val="24"/>
          <w:szCs w:val="24"/>
        </w:rPr>
        <w:t>以回馈社会作为企业经营发展应尽的社会责任，以自身发展带动当地经济</w:t>
      </w:r>
      <w:r>
        <w:rPr>
          <w:rFonts w:hint="eastAsia" w:ascii="楷体" w:hAnsi="楷体" w:eastAsia="楷体" w:cs="楷体"/>
          <w:spacing w:val="-12"/>
          <w:sz w:val="24"/>
          <w:szCs w:val="24"/>
        </w:rPr>
        <w:t>和社会的</w:t>
      </w:r>
      <w:r>
        <w:rPr>
          <w:rFonts w:hint="eastAsia" w:ascii="楷体" w:hAnsi="楷体" w:eastAsia="楷体" w:cs="楷体"/>
          <w:spacing w:val="-12"/>
          <w:sz w:val="24"/>
          <w:szCs w:val="24"/>
          <w:lang w:val="en-US" w:eastAsia="zh-CN"/>
        </w:rPr>
        <w:t>发</w:t>
      </w:r>
      <w:r>
        <w:rPr>
          <w:rFonts w:hint="eastAsia" w:ascii="楷体" w:hAnsi="楷体" w:eastAsia="楷体" w:cs="楷体"/>
          <w:spacing w:val="-12"/>
          <w:sz w:val="24"/>
          <w:szCs w:val="24"/>
        </w:rPr>
        <w:t>展，为社会的稳定和繁荣发展作出贡献。守法经营，依法纳税，公</w:t>
      </w:r>
      <w:r>
        <w:rPr>
          <w:rFonts w:hint="eastAsia" w:ascii="楷体" w:hAnsi="楷体" w:eastAsia="楷体" w:cs="楷体"/>
          <w:spacing w:val="-14"/>
          <w:sz w:val="24"/>
          <w:szCs w:val="24"/>
        </w:rPr>
        <w:t>司</w:t>
      </w:r>
      <w:r>
        <w:rPr>
          <w:rFonts w:hint="eastAsia" w:ascii="楷体" w:hAnsi="楷体" w:eastAsia="楷体" w:cs="楷体"/>
          <w:spacing w:val="-12"/>
          <w:sz w:val="24"/>
          <w:szCs w:val="24"/>
        </w:rPr>
        <w:t>自</w:t>
      </w:r>
      <w:r>
        <w:rPr>
          <w:rFonts w:hint="eastAsia" w:ascii="楷体" w:hAnsi="楷体" w:eastAsia="楷体" w:cs="楷体"/>
          <w:spacing w:val="-14"/>
          <w:sz w:val="24"/>
          <w:szCs w:val="24"/>
        </w:rPr>
        <w:t>成立以来，不断建立、健全各项规章管理制度，支持国家政策，积极履行</w:t>
      </w:r>
      <w:r>
        <w:rPr>
          <w:rFonts w:hint="eastAsia" w:ascii="楷体" w:hAnsi="楷体" w:eastAsia="楷体" w:cs="楷体"/>
          <w:spacing w:val="-15"/>
          <w:sz w:val="24"/>
          <w:szCs w:val="24"/>
        </w:rPr>
        <w:t>企业社会责任，坚持做到规范经营、守法经营，积极承担并履行法定纳税义务。</w:t>
      </w:r>
      <w:r>
        <w:rPr>
          <w:rFonts w:hint="eastAsia" w:ascii="楷体" w:hAnsi="楷体" w:eastAsia="楷体" w:cs="楷体"/>
          <w:spacing w:val="-7"/>
          <w:sz w:val="24"/>
          <w:szCs w:val="24"/>
        </w:rPr>
        <w:t>公司不断扩大招聘规模，努力为当地居民创造就业机会，为人民生活改善做出了</w:t>
      </w:r>
      <w:r>
        <w:rPr>
          <w:rFonts w:hint="eastAsia" w:ascii="楷体" w:hAnsi="楷体" w:eastAsia="楷体" w:cs="楷体"/>
          <w:spacing w:val="-12"/>
          <w:sz w:val="24"/>
          <w:szCs w:val="24"/>
        </w:rPr>
        <w:t xml:space="preserve">应有的贡献，使社会能够共享企业的发展成果。并勇于承担社会责任，积极响应国家扶贫攻坚号召，贯彻落实贫困村的精准扶贫工作。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0" w:firstLineChars="200"/>
        <w:textAlignment w:val="auto"/>
        <w:rPr>
          <w:rFonts w:hint="eastAsia" w:ascii="楷体" w:hAnsi="楷体" w:eastAsia="楷体" w:cs="楷体"/>
          <w:sz w:val="24"/>
          <w:szCs w:val="24"/>
        </w:rPr>
      </w:pPr>
      <w:r>
        <w:rPr>
          <w:rFonts w:hint="eastAsia" w:ascii="楷体" w:hAnsi="楷体" w:eastAsia="楷体" w:cs="楷体"/>
          <w:spacing w:val="-5"/>
          <w:sz w:val="24"/>
          <w:szCs w:val="24"/>
        </w:rPr>
        <w:t>我们切实贯彻以人为本的经营理念，对发生意</w:t>
      </w:r>
      <w:r>
        <w:rPr>
          <w:rFonts w:hint="eastAsia" w:ascii="楷体" w:hAnsi="楷体" w:eastAsia="楷体" w:cs="楷体"/>
          <w:spacing w:val="-9"/>
          <w:sz w:val="24"/>
          <w:szCs w:val="24"/>
        </w:rPr>
        <w:t>外变故的困难员工组织捐款救助；夏季炎热天气，</w:t>
      </w:r>
      <w:r>
        <w:rPr>
          <w:rFonts w:hint="eastAsia" w:ascii="楷体" w:hAnsi="楷体" w:eastAsia="楷体" w:cs="楷体"/>
          <w:spacing w:val="-9"/>
          <w:sz w:val="24"/>
          <w:szCs w:val="24"/>
          <w:lang w:val="en-US" w:eastAsia="zh-CN"/>
        </w:rPr>
        <w:t>为</w:t>
      </w:r>
      <w:r>
        <w:rPr>
          <w:rFonts w:hint="eastAsia" w:ascii="楷体" w:hAnsi="楷体" w:eastAsia="楷体" w:cs="楷体"/>
          <w:spacing w:val="-9"/>
          <w:sz w:val="24"/>
          <w:szCs w:val="24"/>
        </w:rPr>
        <w:t>员工</w:t>
      </w:r>
      <w:r>
        <w:rPr>
          <w:rFonts w:hint="eastAsia" w:ascii="楷体" w:hAnsi="楷体" w:eastAsia="楷体" w:cs="楷体"/>
          <w:spacing w:val="-9"/>
          <w:sz w:val="24"/>
          <w:szCs w:val="24"/>
          <w:lang w:val="en-US" w:eastAsia="zh-CN"/>
        </w:rPr>
        <w:t>准备</w:t>
      </w:r>
      <w:r>
        <w:rPr>
          <w:rFonts w:hint="eastAsia" w:ascii="楷体" w:hAnsi="楷体" w:eastAsia="楷体" w:cs="楷体"/>
          <w:spacing w:val="-9"/>
          <w:sz w:val="24"/>
          <w:szCs w:val="24"/>
        </w:rPr>
        <w:t>凉茶</w:t>
      </w:r>
      <w:r>
        <w:rPr>
          <w:rFonts w:hint="eastAsia" w:ascii="楷体" w:hAnsi="楷体" w:eastAsia="楷体" w:cs="楷体"/>
          <w:spacing w:val="-10"/>
          <w:sz w:val="24"/>
          <w:szCs w:val="24"/>
        </w:rPr>
        <w:t>，防止员工中暑现象发生</w:t>
      </w:r>
      <w:r>
        <w:rPr>
          <w:rFonts w:hint="eastAsia" w:ascii="楷体" w:hAnsi="楷体" w:eastAsia="楷体" w:cs="楷体"/>
          <w:spacing w:val="-10"/>
          <w:sz w:val="24"/>
          <w:szCs w:val="24"/>
          <w:lang w:eastAsia="zh-CN"/>
        </w:rPr>
        <w:t>，</w:t>
      </w:r>
      <w:r>
        <w:rPr>
          <w:rFonts w:hint="eastAsia" w:ascii="楷体" w:hAnsi="楷体" w:eastAsia="楷体" w:cs="楷体"/>
          <w:spacing w:val="-10"/>
          <w:sz w:val="24"/>
          <w:szCs w:val="24"/>
        </w:rPr>
        <w:t>使员工感受到公司的温暖，自觉自愿为公司的发展</w:t>
      </w:r>
      <w:r>
        <w:rPr>
          <w:rFonts w:hint="eastAsia" w:ascii="楷体" w:hAnsi="楷体" w:eastAsia="楷体" w:cs="楷体"/>
          <w:spacing w:val="-12"/>
          <w:sz w:val="24"/>
          <w:szCs w:val="24"/>
        </w:rPr>
        <w:t>尽职尽责。尊重员工的权利，关心他们的福利和职业发展，并相信公司的成功是</w:t>
      </w:r>
      <w:r>
        <w:rPr>
          <w:rFonts w:hint="eastAsia" w:ascii="楷体" w:hAnsi="楷体" w:eastAsia="楷体" w:cs="楷体"/>
          <w:spacing w:val="-13"/>
          <w:sz w:val="24"/>
          <w:szCs w:val="24"/>
        </w:rPr>
        <w:t>来自于每一个员工的共同努力！为此, 我们评先进及选拔优秀</w:t>
      </w:r>
      <w:r>
        <w:rPr>
          <w:rFonts w:hint="eastAsia" w:ascii="楷体" w:hAnsi="楷体" w:eastAsia="楷体" w:cs="楷体"/>
          <w:spacing w:val="-13"/>
          <w:sz w:val="24"/>
          <w:szCs w:val="24"/>
          <w:lang w:val="en-US" w:eastAsia="zh-CN"/>
        </w:rPr>
        <w:t>员工</w:t>
      </w:r>
      <w:r>
        <w:rPr>
          <w:rFonts w:hint="eastAsia" w:ascii="楷体" w:hAnsi="楷体" w:eastAsia="楷体" w:cs="楷体"/>
          <w:spacing w:val="-13"/>
          <w:sz w:val="24"/>
          <w:szCs w:val="24"/>
        </w:rPr>
        <w:t>、</w:t>
      </w:r>
      <w:r>
        <w:rPr>
          <w:rFonts w:hint="eastAsia" w:ascii="楷体" w:hAnsi="楷体" w:eastAsia="楷体" w:cs="楷体"/>
          <w:spacing w:val="-4"/>
          <w:sz w:val="24"/>
          <w:szCs w:val="24"/>
        </w:rPr>
        <w:t>树立标杆, 给予每一个有梦想的员工良好的发展空间，并对员工的职业生涯规划</w:t>
      </w:r>
      <w:r>
        <w:rPr>
          <w:rFonts w:hint="eastAsia" w:ascii="楷体" w:hAnsi="楷体" w:eastAsia="楷体" w:cs="楷体"/>
          <w:spacing w:val="-10"/>
          <w:sz w:val="24"/>
          <w:szCs w:val="24"/>
        </w:rPr>
        <w:t>做出指导！同时, 我们也倡导员工对公司负责，我们相信一个优秀的人才首先应</w:t>
      </w:r>
      <w:r>
        <w:rPr>
          <w:rFonts w:hint="eastAsia" w:ascii="楷体" w:hAnsi="楷体" w:eastAsia="楷体" w:cs="楷体"/>
          <w:spacing w:val="-15"/>
          <w:sz w:val="24"/>
          <w:szCs w:val="24"/>
        </w:rPr>
        <w:t>该是一个富有责任心的人！我们不仅要对员工承担责任，而且还要通过为客户提</w:t>
      </w:r>
      <w:r>
        <w:rPr>
          <w:rFonts w:hint="eastAsia" w:ascii="楷体" w:hAnsi="楷体" w:eastAsia="楷体" w:cs="楷体"/>
          <w:sz w:val="24"/>
          <w:szCs w:val="24"/>
        </w:rPr>
        <w:t xml:space="preserve">供高品质的产品和服务，及时回报社会来坚守我们的责任。 </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80" w:firstLineChars="200"/>
        <w:textAlignment w:val="auto"/>
        <w:rPr>
          <w:sz w:val="24"/>
          <w:szCs w:val="24"/>
        </w:rPr>
        <w:sectPr>
          <w:pgSz w:w="11910" w:h="16840"/>
          <w:pgMar w:top="1700" w:right="1560" w:bottom="1380" w:left="1680" w:header="899" w:footer="1199" w:gutter="0"/>
          <w:pgNumType w:fmt="decimal"/>
        </w:sectPr>
      </w:pP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textAlignment w:val="auto"/>
        <w:rPr>
          <w:b/>
          <w:bCs/>
        </w:rPr>
      </w:pPr>
    </w:p>
    <w:p>
      <w:pPr>
        <w:pStyle w:val="2"/>
        <w:keepNext w:val="0"/>
        <w:keepLines w:val="0"/>
        <w:pageBreakBefore w:val="0"/>
        <w:widowControl w:val="0"/>
        <w:kinsoku/>
        <w:wordWrap/>
        <w:overflowPunct/>
        <w:topLinePunct w:val="0"/>
        <w:autoSpaceDE w:val="0"/>
        <w:autoSpaceDN w:val="0"/>
        <w:bidi w:val="0"/>
        <w:adjustRightInd/>
        <w:snapToGrid/>
        <w:spacing w:before="0" w:after="0" w:line="360" w:lineRule="auto"/>
        <w:ind w:left="0" w:firstLine="482" w:firstLineChars="200"/>
        <w:textAlignment w:val="auto"/>
        <w:rPr>
          <w:rFonts w:hint="eastAsia" w:ascii="楷体" w:hAnsi="楷体" w:eastAsia="楷体" w:cs="楷体"/>
          <w:b/>
          <w:bCs/>
          <w:sz w:val="24"/>
          <w:szCs w:val="24"/>
        </w:rPr>
      </w:pPr>
      <w:r>
        <w:rPr>
          <w:rFonts w:hint="eastAsia" w:ascii="楷体" w:hAnsi="楷体" w:eastAsia="楷体" w:cs="楷体"/>
          <w:b/>
          <w:bCs/>
          <w:sz w:val="24"/>
          <w:szCs w:val="24"/>
        </w:rPr>
        <w:t xml:space="preserve">二、履行社会责任绩效指标和主题报告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在追求自身经济效益同时，重视公司的利益相关者、社会、环境保</w:t>
      </w:r>
      <w:r>
        <w:rPr>
          <w:rFonts w:hint="eastAsia" w:ascii="楷体" w:hAnsi="楷体" w:eastAsia="楷体" w:cs="楷体"/>
          <w:spacing w:val="-10"/>
          <w:sz w:val="24"/>
          <w:szCs w:val="24"/>
        </w:rPr>
        <w:t>护、资源利用等方面的非商业性贡献，将短期利益与长期利益相结合、将自身发</w:t>
      </w:r>
      <w:r>
        <w:rPr>
          <w:rFonts w:hint="eastAsia" w:ascii="楷体" w:hAnsi="楷体" w:eastAsia="楷体" w:cs="楷体"/>
          <w:sz w:val="24"/>
          <w:szCs w:val="24"/>
        </w:rPr>
        <w:t xml:space="preserve">展与促进社会全面均衡发展相结合，努力创造更高的发展目标。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2" w:firstLineChars="200"/>
        <w:textAlignment w:val="auto"/>
        <w:rPr>
          <w:rFonts w:hint="eastAsia" w:ascii="楷体" w:hAnsi="楷体" w:eastAsia="楷体" w:cs="楷体"/>
          <w:sz w:val="24"/>
          <w:szCs w:val="24"/>
        </w:rPr>
      </w:pPr>
      <w:r>
        <w:rPr>
          <w:rFonts w:hint="eastAsia" w:ascii="楷体" w:hAnsi="楷体" w:eastAsia="楷体" w:cs="楷体"/>
          <w:b/>
          <w:bCs/>
          <w:sz w:val="24"/>
          <w:szCs w:val="24"/>
        </w:rPr>
        <w:t>第一</w:t>
      </w:r>
      <w:r>
        <w:rPr>
          <w:rFonts w:hint="eastAsia" w:ascii="楷体" w:hAnsi="楷体" w:eastAsia="楷体" w:cs="楷体"/>
          <w:b/>
          <w:bCs/>
          <w:sz w:val="24"/>
          <w:szCs w:val="24"/>
          <w:lang w:eastAsia="zh-CN"/>
        </w:rPr>
        <w:t>、</w:t>
      </w:r>
      <w:r>
        <w:rPr>
          <w:rFonts w:hint="eastAsia" w:ascii="楷体" w:hAnsi="楷体" w:eastAsia="楷体" w:cs="楷体"/>
          <w:b/>
          <w:bCs/>
          <w:sz w:val="24"/>
          <w:szCs w:val="24"/>
        </w:rPr>
        <w:t>经济绩效指标报告</w:t>
      </w:r>
      <w:r>
        <w:rPr>
          <w:rFonts w:hint="eastAsia" w:ascii="楷体" w:hAnsi="楷体" w:eastAsia="楷体" w:cs="楷体"/>
          <w:sz w:val="24"/>
          <w:szCs w:val="24"/>
        </w:rPr>
        <w:t xml:space="preserve"> </w:t>
      </w:r>
    </w:p>
    <w:p>
      <w:pPr>
        <w:pStyle w:val="7"/>
        <w:keepNext w:val="0"/>
        <w:keepLines w:val="0"/>
        <w:pageBreakBefore w:val="0"/>
        <w:widowControl w:val="0"/>
        <w:numPr>
          <w:ilvl w:val="0"/>
          <w:numId w:val="0"/>
        </w:numPr>
        <w:tabs>
          <w:tab w:val="left" w:pos="1201"/>
        </w:tabs>
        <w:kinsoku/>
        <w:wordWrap/>
        <w:overflowPunct/>
        <w:topLinePunct w:val="0"/>
        <w:autoSpaceDE w:val="0"/>
        <w:autoSpaceDN w:val="0"/>
        <w:bidi w:val="0"/>
        <w:adjustRightInd/>
        <w:snapToGrid/>
        <w:spacing w:before="0" w:after="0" w:line="360" w:lineRule="auto"/>
        <w:ind w:left="0" w:leftChars="0" w:right="0" w:rightChars="0" w:firstLine="480" w:firstLineChars="200"/>
        <w:jc w:val="left"/>
        <w:textAlignment w:val="auto"/>
        <w:rPr>
          <w:rFonts w:hint="eastAsia" w:ascii="楷体" w:hAnsi="楷体" w:eastAsia="楷体" w:cs="楷体"/>
          <w:sz w:val="24"/>
          <w:szCs w:val="24"/>
        </w:rPr>
      </w:pP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1</w:t>
      </w:r>
      <w:r>
        <w:rPr>
          <w:rFonts w:hint="eastAsia" w:ascii="楷体" w:hAnsi="楷体" w:eastAsia="楷体" w:cs="楷体"/>
          <w:sz w:val="24"/>
          <w:szCs w:val="24"/>
          <w:lang w:eastAsia="zh-CN"/>
        </w:rPr>
        <w:t>）</w:t>
      </w:r>
      <w:r>
        <w:rPr>
          <w:rFonts w:hint="eastAsia" w:ascii="楷体" w:hAnsi="楷体" w:eastAsia="楷体" w:cs="楷体"/>
          <w:sz w:val="24"/>
          <w:szCs w:val="24"/>
        </w:rPr>
        <w:t xml:space="preserve">直接经济价值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textAlignment w:val="auto"/>
        <w:rPr>
          <w:rFonts w:hint="eastAsia" w:ascii="楷体" w:hAnsi="楷体" w:eastAsia="楷体" w:cs="楷体"/>
          <w:sz w:val="24"/>
          <w:szCs w:val="24"/>
        </w:rPr>
      </w:pPr>
      <w:r>
        <w:rPr>
          <w:rFonts w:hint="eastAsia" w:ascii="楷体" w:hAnsi="楷体" w:eastAsia="楷体" w:cs="楷体"/>
          <w:color w:val="333333"/>
          <w:sz w:val="24"/>
          <w:szCs w:val="24"/>
        </w:rPr>
        <w:t>2025年度，</w:t>
      </w:r>
      <w:r>
        <w:rPr>
          <w:rFonts w:hint="eastAsia" w:ascii="楷体" w:hAnsi="楷体" w:eastAsia="楷体" w:cs="楷体"/>
          <w:color w:val="333333"/>
          <w:sz w:val="24"/>
          <w:szCs w:val="24"/>
          <w:lang w:eastAsia="zh-CN"/>
        </w:rPr>
        <w:t>坚美公司</w:t>
      </w:r>
      <w:r>
        <w:rPr>
          <w:rFonts w:hint="eastAsia" w:ascii="楷体" w:hAnsi="楷体" w:eastAsia="楷体" w:cs="楷体"/>
          <w:color w:val="333333"/>
          <w:sz w:val="24"/>
          <w:szCs w:val="24"/>
        </w:rPr>
        <w:t>预计将实现销售收入达人民</w:t>
      </w:r>
      <w:r>
        <w:rPr>
          <w:rFonts w:hint="eastAsia" w:ascii="楷体" w:hAnsi="楷体" w:eastAsia="楷体" w:cs="楷体"/>
          <w:color w:val="333333"/>
          <w:sz w:val="24"/>
          <w:szCs w:val="24"/>
          <w:highlight w:val="none"/>
        </w:rPr>
        <w:t>币</w:t>
      </w:r>
      <w:r>
        <w:rPr>
          <w:rFonts w:hint="eastAsia" w:ascii="楷体" w:hAnsi="楷体" w:eastAsia="楷体" w:cs="楷体"/>
          <w:color w:val="333333"/>
          <w:sz w:val="24"/>
          <w:szCs w:val="24"/>
          <w:highlight w:val="yellow"/>
          <w:lang w:val="en-US" w:eastAsia="zh-CN"/>
        </w:rPr>
        <w:t>30</w:t>
      </w:r>
      <w:r>
        <w:rPr>
          <w:rFonts w:hint="eastAsia" w:ascii="楷体" w:hAnsi="楷体" w:eastAsia="楷体" w:cs="楷体"/>
          <w:color w:val="333333"/>
          <w:sz w:val="24"/>
          <w:szCs w:val="24"/>
          <w:highlight w:val="none"/>
        </w:rPr>
        <w:t xml:space="preserve">亿元。 </w:t>
      </w:r>
    </w:p>
    <w:p>
      <w:pPr>
        <w:pStyle w:val="7"/>
        <w:keepNext w:val="0"/>
        <w:keepLines w:val="0"/>
        <w:pageBreakBefore w:val="0"/>
        <w:widowControl w:val="0"/>
        <w:numPr>
          <w:ilvl w:val="0"/>
          <w:numId w:val="0"/>
        </w:numPr>
        <w:tabs>
          <w:tab w:val="left" w:pos="1201"/>
        </w:tabs>
        <w:kinsoku/>
        <w:wordWrap/>
        <w:overflowPunct/>
        <w:topLinePunct w:val="0"/>
        <w:autoSpaceDE w:val="0"/>
        <w:autoSpaceDN w:val="0"/>
        <w:bidi w:val="0"/>
        <w:adjustRightInd/>
        <w:snapToGrid/>
        <w:spacing w:before="0" w:after="0" w:line="360" w:lineRule="auto"/>
        <w:ind w:left="0" w:leftChars="0" w:right="0" w:rightChars="0" w:firstLine="480" w:firstLineChars="200"/>
        <w:jc w:val="left"/>
        <w:textAlignment w:val="auto"/>
        <w:rPr>
          <w:rFonts w:hint="eastAsia" w:ascii="楷体" w:hAnsi="楷体" w:eastAsia="楷体" w:cs="楷体"/>
          <w:sz w:val="24"/>
          <w:szCs w:val="24"/>
        </w:rPr>
      </w:pP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2</w:t>
      </w:r>
      <w:r>
        <w:rPr>
          <w:rFonts w:hint="eastAsia" w:ascii="楷体" w:hAnsi="楷体" w:eastAsia="楷体" w:cs="楷体"/>
          <w:sz w:val="24"/>
          <w:szCs w:val="24"/>
          <w:lang w:eastAsia="zh-CN"/>
        </w:rPr>
        <w:t>）</w:t>
      </w:r>
      <w:r>
        <w:rPr>
          <w:rFonts w:hint="eastAsia" w:ascii="楷体" w:hAnsi="楷体" w:eastAsia="楷体" w:cs="楷体"/>
          <w:sz w:val="24"/>
          <w:szCs w:val="24"/>
        </w:rPr>
        <w:t xml:space="preserve">经营成本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为减轻恶劣的铝业市场形势下的成本压力，2025</w:t>
      </w:r>
      <w:r>
        <w:rPr>
          <w:rFonts w:hint="eastAsia" w:ascii="楷体" w:hAnsi="楷体" w:eastAsia="楷体" w:cs="楷体"/>
          <w:spacing w:val="-2"/>
          <w:sz w:val="24"/>
          <w:szCs w:val="24"/>
        </w:rPr>
        <w:t>年度，</w:t>
      </w:r>
      <w:r>
        <w:rPr>
          <w:rFonts w:hint="eastAsia" w:ascii="楷体" w:hAnsi="楷体" w:eastAsia="楷体" w:cs="楷体"/>
          <w:spacing w:val="-2"/>
          <w:sz w:val="24"/>
          <w:szCs w:val="24"/>
          <w:lang w:val="en-US" w:eastAsia="zh-CN"/>
        </w:rPr>
        <w:t>公司</w:t>
      </w:r>
      <w:r>
        <w:rPr>
          <w:rFonts w:hint="eastAsia" w:ascii="楷体" w:hAnsi="楷体" w:eastAsia="楷体" w:cs="楷体"/>
          <w:spacing w:val="-2"/>
          <w:sz w:val="24"/>
          <w:szCs w:val="24"/>
        </w:rPr>
        <w:t>继续推进以降本增</w:t>
      </w:r>
      <w:r>
        <w:rPr>
          <w:rFonts w:hint="eastAsia" w:ascii="楷体" w:hAnsi="楷体" w:eastAsia="楷体" w:cs="楷体"/>
          <w:spacing w:val="-7"/>
          <w:sz w:val="24"/>
          <w:szCs w:val="24"/>
        </w:rPr>
        <w:t>效为重点的生产管理活动，公司建立了健全的生产成本核算管理体系，从而</w:t>
      </w:r>
      <w:r>
        <w:rPr>
          <w:rFonts w:hint="eastAsia" w:ascii="楷体" w:hAnsi="楷体" w:eastAsia="楷体" w:cs="楷体"/>
          <w:sz w:val="24"/>
          <w:szCs w:val="24"/>
        </w:rPr>
        <w:t xml:space="preserve">较好地完成了降本增效活动目标。 </w:t>
      </w:r>
    </w:p>
    <w:p>
      <w:pPr>
        <w:pStyle w:val="7"/>
        <w:keepNext w:val="0"/>
        <w:keepLines w:val="0"/>
        <w:pageBreakBefore w:val="0"/>
        <w:widowControl w:val="0"/>
        <w:numPr>
          <w:ilvl w:val="0"/>
          <w:numId w:val="0"/>
        </w:numPr>
        <w:tabs>
          <w:tab w:val="left" w:pos="1201"/>
        </w:tabs>
        <w:kinsoku/>
        <w:wordWrap/>
        <w:overflowPunct/>
        <w:topLinePunct w:val="0"/>
        <w:autoSpaceDE w:val="0"/>
        <w:autoSpaceDN w:val="0"/>
        <w:bidi w:val="0"/>
        <w:adjustRightInd/>
        <w:snapToGrid/>
        <w:spacing w:before="0" w:after="0" w:line="360" w:lineRule="auto"/>
        <w:ind w:left="0" w:leftChars="0" w:right="0" w:rightChars="0" w:firstLine="480" w:firstLineChars="200"/>
        <w:jc w:val="left"/>
        <w:textAlignment w:val="auto"/>
        <w:rPr>
          <w:rFonts w:hint="eastAsia" w:ascii="楷体" w:hAnsi="楷体" w:eastAsia="楷体" w:cs="楷体"/>
          <w:sz w:val="24"/>
          <w:szCs w:val="24"/>
        </w:rPr>
      </w:pP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3</w:t>
      </w:r>
      <w:r>
        <w:rPr>
          <w:rFonts w:hint="eastAsia" w:ascii="楷体" w:hAnsi="楷体" w:eastAsia="楷体" w:cs="楷体"/>
          <w:sz w:val="24"/>
          <w:szCs w:val="24"/>
          <w:lang w:eastAsia="zh-CN"/>
        </w:rPr>
        <w:t>）</w:t>
      </w:r>
      <w:r>
        <w:rPr>
          <w:rFonts w:hint="eastAsia" w:ascii="楷体" w:hAnsi="楷体" w:eastAsia="楷体" w:cs="楷体"/>
          <w:sz w:val="24"/>
          <w:szCs w:val="24"/>
        </w:rPr>
        <w:t xml:space="preserve">员工的工资和福利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76" w:firstLineChars="200"/>
        <w:textAlignment w:val="auto"/>
        <w:rPr>
          <w:rFonts w:hint="eastAsia" w:ascii="楷体" w:hAnsi="楷体" w:eastAsia="楷体" w:cs="楷体"/>
          <w:spacing w:val="-13"/>
          <w:sz w:val="24"/>
          <w:szCs w:val="24"/>
        </w:rPr>
      </w:pPr>
      <w:r>
        <w:rPr>
          <w:rFonts w:hint="eastAsia" w:ascii="楷体" w:hAnsi="楷体" w:eastAsia="楷体" w:cs="楷体"/>
          <w:spacing w:val="-1"/>
          <w:sz w:val="24"/>
          <w:szCs w:val="24"/>
          <w:lang w:val="en-US" w:eastAsia="zh-CN"/>
        </w:rPr>
        <w:t>坚美公司</w:t>
      </w:r>
      <w:r>
        <w:rPr>
          <w:rFonts w:hint="eastAsia" w:ascii="楷体" w:hAnsi="楷体" w:eastAsia="楷体" w:cs="楷体"/>
          <w:spacing w:val="-1"/>
          <w:sz w:val="24"/>
          <w:szCs w:val="24"/>
        </w:rPr>
        <w:t>严格按照国家法律、法规要求和相关的政策规定，结合行业和企业的实际，建立不同形式的工资制度，维护职工的基本权益。依法为员工交养老、医疗、</w:t>
      </w:r>
      <w:r>
        <w:rPr>
          <w:rFonts w:hint="eastAsia" w:ascii="楷体" w:hAnsi="楷体" w:eastAsia="楷体" w:cs="楷体"/>
          <w:spacing w:val="-9"/>
          <w:sz w:val="24"/>
          <w:szCs w:val="24"/>
        </w:rPr>
        <w:t>工伤、生育、失业保险等各种法定义务，确保员工的合法权益。为员工创造更好</w:t>
      </w:r>
      <w:r>
        <w:rPr>
          <w:rFonts w:hint="eastAsia" w:ascii="楷体" w:hAnsi="楷体" w:eastAsia="楷体" w:cs="楷体"/>
          <w:spacing w:val="-13"/>
          <w:sz w:val="24"/>
          <w:szCs w:val="24"/>
        </w:rPr>
        <w:t>的工作机会，</w:t>
      </w:r>
      <w:r>
        <w:rPr>
          <w:rFonts w:hint="eastAsia" w:ascii="楷体" w:hAnsi="楷体" w:eastAsia="楷体" w:cs="楷体"/>
          <w:spacing w:val="-13"/>
          <w:sz w:val="24"/>
          <w:szCs w:val="24"/>
          <w:lang w:eastAsia="zh-CN"/>
        </w:rPr>
        <w:t>坚美公司</w:t>
      </w:r>
      <w:r>
        <w:rPr>
          <w:rFonts w:hint="eastAsia" w:ascii="楷体" w:hAnsi="楷体" w:eastAsia="楷体" w:cs="楷体"/>
          <w:spacing w:val="-13"/>
          <w:sz w:val="24"/>
          <w:szCs w:val="24"/>
        </w:rPr>
        <w:t>提出了</w:t>
      </w:r>
      <w:r>
        <w:rPr>
          <w:rFonts w:hint="eastAsia" w:ascii="楷体" w:hAnsi="楷体" w:eastAsia="楷体" w:cs="楷体"/>
          <w:spacing w:val="-13"/>
          <w:sz w:val="24"/>
          <w:szCs w:val="24"/>
          <w:highlight w:val="none"/>
        </w:rPr>
        <w:t>“打造百年</w:t>
      </w:r>
      <w:r>
        <w:rPr>
          <w:rFonts w:hint="eastAsia" w:ascii="楷体" w:hAnsi="楷体" w:eastAsia="楷体" w:cs="楷体"/>
          <w:spacing w:val="-13"/>
          <w:sz w:val="24"/>
          <w:szCs w:val="24"/>
          <w:highlight w:val="none"/>
          <w:lang w:val="en-US" w:eastAsia="zh-CN"/>
        </w:rPr>
        <w:t>坚美</w:t>
      </w:r>
      <w:r>
        <w:rPr>
          <w:rFonts w:hint="eastAsia" w:ascii="楷体" w:hAnsi="楷体" w:eastAsia="楷体" w:cs="楷体"/>
          <w:spacing w:val="-13"/>
          <w:sz w:val="24"/>
          <w:szCs w:val="24"/>
          <w:highlight w:val="none"/>
        </w:rPr>
        <w:t>”</w:t>
      </w:r>
      <w:r>
        <w:rPr>
          <w:rFonts w:hint="eastAsia" w:ascii="楷体" w:hAnsi="楷体" w:eastAsia="楷体" w:cs="楷体"/>
          <w:spacing w:val="-13"/>
          <w:sz w:val="24"/>
          <w:szCs w:val="24"/>
        </w:rPr>
        <w:t>的战略远景，保证企业的稳定和持续发展，为员工进行职业生涯规划，企业和职工共同成长，为员工创造更美好的发展平台。</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4</w:t>
      </w:r>
      <w:r>
        <w:rPr>
          <w:rFonts w:hint="eastAsia" w:ascii="楷体" w:hAnsi="楷体" w:eastAsia="楷体" w:cs="楷体"/>
          <w:sz w:val="24"/>
          <w:szCs w:val="24"/>
          <w:lang w:eastAsia="zh-CN"/>
        </w:rPr>
        <w:t>）</w:t>
      </w:r>
      <w:r>
        <w:rPr>
          <w:rFonts w:hint="eastAsia" w:ascii="楷体" w:hAnsi="楷体" w:eastAsia="楷体" w:cs="楷体"/>
          <w:sz w:val="24"/>
          <w:szCs w:val="24"/>
        </w:rPr>
        <w:t xml:space="preserve">社会贡献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52" w:firstLineChars="200"/>
        <w:textAlignment w:val="auto"/>
        <w:rPr>
          <w:rFonts w:hint="eastAsia" w:ascii="楷体" w:hAnsi="楷体" w:eastAsia="楷体" w:cs="楷体"/>
          <w:sz w:val="24"/>
          <w:szCs w:val="24"/>
          <w:lang w:eastAsia="zh-CN"/>
        </w:rPr>
      </w:pPr>
      <w:r>
        <w:rPr>
          <w:rFonts w:hint="eastAsia" w:ascii="楷体" w:hAnsi="楷体" w:eastAsia="楷体" w:cs="楷体"/>
          <w:spacing w:val="-7"/>
          <w:sz w:val="24"/>
          <w:szCs w:val="24"/>
        </w:rPr>
        <w:t>在</w:t>
      </w: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发展的同时，也一直不忘回馈社会和对社会公益事业的支持，公</w:t>
      </w:r>
      <w:r>
        <w:rPr>
          <w:rFonts w:hint="eastAsia" w:ascii="楷体" w:hAnsi="楷体" w:eastAsia="楷体" w:cs="楷体"/>
          <w:spacing w:val="-8"/>
          <w:sz w:val="24"/>
          <w:szCs w:val="24"/>
        </w:rPr>
        <w:t>司高度重视公益活动，并依据企业发展战略和实际情况，做出不同的公益活动，收获公众的信赖，提升企业的社会形象及声誉。截止目前公司及实际做出一系列</w:t>
      </w:r>
      <w:r>
        <w:rPr>
          <w:rFonts w:hint="eastAsia" w:ascii="楷体" w:hAnsi="楷体" w:eastAsia="楷体" w:cs="楷体"/>
          <w:spacing w:val="-9"/>
          <w:sz w:val="24"/>
          <w:szCs w:val="24"/>
        </w:rPr>
        <w:t>公益慈善事业，为构建和谐社会贡献力量。在各类公益活动中，公司高层领导充</w:t>
      </w:r>
      <w:r>
        <w:rPr>
          <w:rFonts w:hint="eastAsia" w:ascii="楷体" w:hAnsi="楷体" w:eastAsia="楷体" w:cs="楷体"/>
          <w:spacing w:val="-7"/>
          <w:sz w:val="24"/>
          <w:szCs w:val="24"/>
        </w:rPr>
        <w:t>分发挥模范带头作用，引导和带领企业广大员工，量力而行，积极参与，从我做</w:t>
      </w:r>
      <w:r>
        <w:rPr>
          <w:rFonts w:hint="eastAsia" w:ascii="楷体" w:hAnsi="楷体" w:eastAsia="楷体" w:cs="楷体"/>
          <w:sz w:val="24"/>
          <w:szCs w:val="24"/>
        </w:rPr>
        <w:t>起，奉献爱心</w:t>
      </w:r>
      <w:r>
        <w:rPr>
          <w:rFonts w:hint="eastAsia" w:ascii="楷体" w:hAnsi="楷体" w:eastAsia="楷体" w:cs="楷体"/>
          <w:sz w:val="24"/>
          <w:szCs w:val="24"/>
          <w:lang w:eastAsia="zh-CN"/>
        </w:rPr>
        <w:t>。</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44" w:firstLineChars="200"/>
        <w:textAlignment w:val="auto"/>
        <w:rPr>
          <w:rFonts w:hint="eastAsia" w:ascii="楷体" w:hAnsi="楷体" w:eastAsia="楷体" w:cs="楷体"/>
          <w:sz w:val="24"/>
          <w:szCs w:val="24"/>
        </w:rPr>
      </w:pPr>
      <w:r>
        <w:rPr>
          <w:rFonts w:hint="eastAsia" w:ascii="楷体" w:hAnsi="楷体" w:eastAsia="楷体" w:cs="楷体"/>
          <w:spacing w:val="-9"/>
          <w:sz w:val="24"/>
          <w:szCs w:val="24"/>
          <w:lang w:val="en-US" w:eastAsia="zh-CN"/>
        </w:rPr>
        <w:t>坚美公司</w:t>
      </w:r>
      <w:r>
        <w:rPr>
          <w:rFonts w:hint="eastAsia" w:ascii="楷体" w:hAnsi="楷体" w:eastAsia="楷体" w:cs="楷体"/>
          <w:spacing w:val="-9"/>
          <w:sz w:val="24"/>
          <w:szCs w:val="24"/>
        </w:rPr>
        <w:t>将公益活动纳入了公司战略规划与行动计划，成效显著，获得了公益突出荣誉“南海区支持教育事业杰出贡献奖”、“扶贫济困广东企业在行动”、“南海慈善突出贡献奖”、大沥镇“大沥产业乡贤”、“万企帮万村爱心企业”等</w:t>
      </w:r>
      <w:r>
        <w:rPr>
          <w:rFonts w:hint="eastAsia" w:ascii="楷体" w:hAnsi="楷体" w:eastAsia="楷体" w:cs="楷体"/>
          <w:spacing w:val="-9"/>
          <w:sz w:val="24"/>
          <w:szCs w:val="24"/>
          <w:lang w:eastAsia="zh-CN"/>
        </w:rPr>
        <w:t>：</w:t>
      </w:r>
      <w:r>
        <w:rPr>
          <w:rFonts w:hint="eastAsia" w:ascii="楷体" w:hAnsi="楷体" w:eastAsia="楷体" w:cs="楷体"/>
          <w:sz w:val="24"/>
          <w:szCs w:val="24"/>
        </w:rPr>
        <w:t xml:space="preserve">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eastAsia="zh-CN"/>
        </w:rPr>
      </w:pPr>
      <w:r>
        <w:rPr>
          <w:rFonts w:hint="eastAsia" w:ascii="楷体" w:hAnsi="楷体" w:eastAsia="楷体" w:cs="楷体"/>
          <w:spacing w:val="-6"/>
          <w:sz w:val="24"/>
          <w:szCs w:val="24"/>
          <w:lang w:val="en-US" w:eastAsia="zh-CN"/>
        </w:rPr>
        <w:t>a）</w:t>
      </w:r>
      <w:r>
        <w:rPr>
          <w:rFonts w:hint="eastAsia" w:ascii="楷体" w:hAnsi="楷体" w:eastAsia="楷体" w:cs="楷体"/>
          <w:spacing w:val="-6"/>
          <w:sz w:val="24"/>
          <w:szCs w:val="24"/>
          <w:lang w:eastAsia="zh-CN"/>
        </w:rPr>
        <w:t>带动行业发展</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eastAsia="zh-CN"/>
        </w:rPr>
      </w:pP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lang w:eastAsia="zh-CN"/>
        </w:rPr>
        <w:t>主导或参与制定国家及行业标准</w:t>
      </w:r>
      <w:r>
        <w:rPr>
          <w:rFonts w:hint="eastAsia" w:ascii="楷体" w:hAnsi="楷体" w:eastAsia="楷体" w:cs="楷体"/>
          <w:spacing w:val="-6"/>
          <w:sz w:val="24"/>
          <w:szCs w:val="24"/>
          <w:lang w:val="en-US" w:eastAsia="zh-CN"/>
        </w:rPr>
        <w:t>216</w:t>
      </w:r>
      <w:r>
        <w:rPr>
          <w:rFonts w:hint="eastAsia" w:ascii="楷体" w:hAnsi="楷体" w:eastAsia="楷体" w:cs="楷体"/>
          <w:spacing w:val="-6"/>
          <w:sz w:val="24"/>
          <w:szCs w:val="24"/>
          <w:lang w:eastAsia="zh-CN"/>
        </w:rPr>
        <w:t>多项；</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default"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lang w:eastAsia="zh-CN"/>
        </w:rPr>
        <w:t>承担了6项国家级科技研发项目和省、市、区科研项目50多项等；</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default"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lang w:eastAsia="zh-CN"/>
        </w:rPr>
        <w:t>作为“全国铝合金型材产业知名品牌创建示范区骨干企业之首”企业，成功带动南海区内衣与陶瓷产业知名品牌示范区的创建。</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eastAsia="zh-CN"/>
        </w:rPr>
      </w:pPr>
      <w:r>
        <w:rPr>
          <w:rFonts w:hint="eastAsia" w:ascii="楷体" w:hAnsi="楷体" w:eastAsia="楷体" w:cs="楷体"/>
          <w:spacing w:val="-6"/>
          <w:sz w:val="24"/>
          <w:szCs w:val="24"/>
          <w:lang w:val="en-US" w:eastAsia="zh-CN"/>
        </w:rPr>
        <w:t>b）</w:t>
      </w:r>
      <w:r>
        <w:rPr>
          <w:rFonts w:hint="eastAsia" w:ascii="楷体" w:hAnsi="楷体" w:eastAsia="楷体" w:cs="楷体"/>
          <w:spacing w:val="-6"/>
          <w:sz w:val="24"/>
          <w:szCs w:val="24"/>
          <w:lang w:eastAsia="zh-CN"/>
        </w:rPr>
        <w:t>环境保护</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eastAsia="zh-CN"/>
        </w:rPr>
      </w:pP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lang w:eastAsia="zh-CN"/>
        </w:rPr>
        <w:t>遵守国家各项环境保护法律法规。</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eastAsia="zh-CN"/>
        </w:rPr>
      </w:pP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lang w:eastAsia="zh-CN"/>
        </w:rPr>
        <w:t>建立环境管理体系，制定了废水、废气以及固体废物等各项控制程序；建立“三废”处理设施，加装环保在线监控设施，实现监测结果实时与环保部门联网。</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eastAsia="zh-CN"/>
        </w:rPr>
      </w:pP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lang w:eastAsia="zh-CN"/>
        </w:rPr>
        <w:t>研发废水高效处理及资源回收技术，中水回用率提升至65%以上，废渣减量75%以上的行业领先水平；建立先进VOCs深度处理示范线，VOCs去除率高达90%以上等。</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default"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lang w:eastAsia="zh-CN"/>
        </w:rPr>
        <w:t>荣获“绿色工厂”、“广东省清洁生产企业”、“佛山市清洁生产企业”。</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eastAsia="zh-CN"/>
        </w:rPr>
      </w:pPr>
      <w:r>
        <w:rPr>
          <w:rFonts w:hint="eastAsia" w:ascii="楷体" w:hAnsi="楷体" w:eastAsia="楷体" w:cs="楷体"/>
          <w:spacing w:val="-6"/>
          <w:sz w:val="24"/>
          <w:szCs w:val="24"/>
          <w:lang w:val="en-US" w:eastAsia="zh-CN"/>
        </w:rPr>
        <w:t>c）</w:t>
      </w:r>
      <w:r>
        <w:rPr>
          <w:rFonts w:hint="eastAsia" w:ascii="楷体" w:hAnsi="楷体" w:eastAsia="楷体" w:cs="楷体"/>
          <w:spacing w:val="-6"/>
          <w:sz w:val="24"/>
          <w:szCs w:val="24"/>
          <w:lang w:eastAsia="zh-CN"/>
        </w:rPr>
        <w:t>税收贡献</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eastAsia="zh-CN"/>
        </w:rPr>
      </w:pPr>
      <w:r>
        <w:rPr>
          <w:rFonts w:hint="eastAsia" w:ascii="楷体" w:hAnsi="楷体" w:eastAsia="楷体" w:cs="楷体"/>
          <w:spacing w:val="-6"/>
          <w:sz w:val="24"/>
          <w:szCs w:val="24"/>
          <w:lang w:eastAsia="zh-CN"/>
        </w:rPr>
        <w:t>202</w:t>
      </w:r>
      <w:r>
        <w:rPr>
          <w:rFonts w:hint="eastAsia" w:ascii="楷体" w:hAnsi="楷体" w:eastAsia="楷体" w:cs="楷体"/>
          <w:spacing w:val="-6"/>
          <w:sz w:val="24"/>
          <w:szCs w:val="24"/>
          <w:lang w:val="en-US" w:eastAsia="zh-CN"/>
        </w:rPr>
        <w:t>4</w:t>
      </w:r>
      <w:r>
        <w:rPr>
          <w:rFonts w:hint="eastAsia" w:ascii="楷体" w:hAnsi="楷体" w:eastAsia="楷体" w:cs="楷体"/>
          <w:spacing w:val="-6"/>
          <w:sz w:val="24"/>
          <w:szCs w:val="24"/>
          <w:lang w:eastAsia="zh-CN"/>
        </w:rPr>
        <w:t>年交纳税费</w:t>
      </w:r>
      <w:r>
        <w:rPr>
          <w:rFonts w:hint="eastAsia" w:ascii="楷体" w:hAnsi="楷体" w:eastAsia="楷体" w:cs="楷体"/>
          <w:spacing w:val="-6"/>
          <w:sz w:val="24"/>
          <w:szCs w:val="24"/>
          <w:lang w:val="en-US" w:eastAsia="zh-CN"/>
        </w:rPr>
        <w:t>3792</w:t>
      </w:r>
      <w:r>
        <w:rPr>
          <w:rFonts w:hint="eastAsia" w:ascii="楷体" w:hAnsi="楷体" w:eastAsia="楷体" w:cs="楷体"/>
          <w:spacing w:val="-6"/>
          <w:sz w:val="24"/>
          <w:szCs w:val="24"/>
          <w:lang w:eastAsia="zh-CN"/>
        </w:rPr>
        <w:t>万元。</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d）捐助教育事业</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—2023年捐助狮山教育发展中心50万；</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—2024年捐助大沥实验小学400万；</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—2024年捐助狮山党校12多万。</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e）捐助慈善</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—2022年捐助佛山市南海区慈善会50万；</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default"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—2024年捐助凤池幸福基金28万。</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eastAsia"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f）村镇建设</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jc w:val="both"/>
        <w:textAlignment w:val="auto"/>
        <w:rPr>
          <w:rFonts w:hint="default"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2023年捐助里水消防站160万。</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pacing w:val="-12"/>
          <w:sz w:val="24"/>
          <w:szCs w:val="24"/>
        </w:rPr>
      </w:pPr>
      <w:r>
        <w:rPr>
          <w:rFonts w:hint="eastAsia" w:ascii="楷体" w:hAnsi="楷体" w:eastAsia="楷体" w:cs="楷体"/>
          <w:spacing w:val="-12"/>
          <w:sz w:val="24"/>
          <w:szCs w:val="24"/>
          <w:lang w:val="en-US" w:eastAsia="zh-CN"/>
        </w:rPr>
        <w:t>g）</w:t>
      </w:r>
      <w:r>
        <w:rPr>
          <w:rFonts w:hint="eastAsia" w:ascii="楷体" w:hAnsi="楷体" w:eastAsia="楷体" w:cs="楷体"/>
          <w:spacing w:val="-12"/>
          <w:sz w:val="24"/>
          <w:szCs w:val="24"/>
        </w:rPr>
        <w:t xml:space="preserve">对政府责任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pacing w:val="-12"/>
          <w:sz w:val="24"/>
          <w:szCs w:val="24"/>
        </w:rPr>
      </w:pPr>
      <w:r>
        <w:rPr>
          <w:rFonts w:hint="eastAsia" w:ascii="楷体" w:hAnsi="楷体" w:eastAsia="楷体" w:cs="楷体"/>
          <w:spacing w:val="-12"/>
          <w:sz w:val="24"/>
          <w:szCs w:val="24"/>
          <w:lang w:eastAsia="zh-CN"/>
        </w:rPr>
        <w:t>坚美公司</w:t>
      </w:r>
      <w:r>
        <w:rPr>
          <w:rFonts w:hint="eastAsia" w:ascii="楷体" w:hAnsi="楷体" w:eastAsia="楷体" w:cs="楷体"/>
          <w:spacing w:val="-12"/>
          <w:sz w:val="24"/>
          <w:szCs w:val="24"/>
        </w:rPr>
        <w:t>依法纳税，预计 2025 年度将会向政府缴纳各种税费总额达</w:t>
      </w:r>
      <w:r>
        <w:rPr>
          <w:rFonts w:hint="eastAsia" w:ascii="楷体" w:hAnsi="楷体" w:eastAsia="楷体" w:cs="楷体"/>
          <w:spacing w:val="-12"/>
          <w:sz w:val="24"/>
          <w:szCs w:val="24"/>
          <w:highlight w:val="yellow"/>
          <w:lang w:val="en-US" w:eastAsia="zh-CN"/>
        </w:rPr>
        <w:t>四千</w:t>
      </w:r>
      <w:r>
        <w:rPr>
          <w:rFonts w:hint="eastAsia" w:ascii="楷体" w:hAnsi="楷体" w:eastAsia="楷体" w:cs="楷体"/>
          <w:spacing w:val="-12"/>
          <w:sz w:val="24"/>
          <w:szCs w:val="24"/>
        </w:rPr>
        <w:t xml:space="preserve">万元人民币。公司每年组织定期工作内审, 对违反公司管理规定及地方政策的行为做出纪录、核查及纠正, 对相关责任人做出教育及处分。至今未发现任何违反法规的行为现象。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pacing w:val="-12"/>
          <w:sz w:val="24"/>
          <w:szCs w:val="24"/>
        </w:rPr>
      </w:pPr>
      <w:r>
        <w:rPr>
          <w:rFonts w:hint="eastAsia" w:ascii="楷体" w:hAnsi="楷体" w:eastAsia="楷体" w:cs="楷体"/>
          <w:spacing w:val="-12"/>
          <w:sz w:val="24"/>
          <w:szCs w:val="24"/>
        </w:rPr>
        <w:t xml:space="preserve">公司按照现有审计和保证体系公开披露向政府的付款。每年公开披露直接或通过中间人提供的财务和实物政治捐助的价值和受益人，或在现有审计和保证制度的基础上公开披露。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textAlignment w:val="auto"/>
        <w:rPr>
          <w:rFonts w:hint="eastAsia" w:ascii="楷体" w:hAnsi="楷体" w:eastAsia="楷体" w:cs="楷体"/>
          <w:sz w:val="24"/>
          <w:szCs w:val="24"/>
          <w:lang w:val="en-US" w:eastAsia="en-US"/>
        </w:rPr>
      </w:pPr>
      <w:r>
        <w:rPr>
          <w:rFonts w:hint="eastAsia" w:ascii="楷体" w:hAnsi="楷体" w:eastAsia="楷体" w:cs="楷体"/>
          <w:sz w:val="24"/>
          <w:szCs w:val="24"/>
          <w:lang w:val="en-US" w:eastAsia="zh-CN"/>
        </w:rPr>
        <w:t>（5）</w:t>
      </w:r>
      <w:r>
        <w:rPr>
          <w:rFonts w:hint="eastAsia" w:ascii="楷体" w:hAnsi="楷体" w:eastAsia="楷体" w:cs="楷体"/>
          <w:sz w:val="24"/>
          <w:szCs w:val="24"/>
          <w:lang w:val="en-US" w:eastAsia="en-US"/>
        </w:rPr>
        <w:t xml:space="preserve">为应对环境保护的财务投入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12"/>
          <w:sz w:val="24"/>
          <w:szCs w:val="24"/>
          <w:lang w:val="en-US" w:eastAsia="en-US" w:bidi="ar-SA"/>
        </w:rPr>
      </w:pPr>
      <w:r>
        <w:rPr>
          <w:rFonts w:hint="eastAsia" w:ascii="楷体" w:hAnsi="楷体" w:eastAsia="楷体" w:cs="楷体"/>
          <w:spacing w:val="-12"/>
          <w:sz w:val="24"/>
          <w:szCs w:val="24"/>
          <w:lang w:val="en-US" w:eastAsia="en-US" w:bidi="ar-SA"/>
        </w:rPr>
        <w:t>一直以来,</w:t>
      </w:r>
      <w:r>
        <w:rPr>
          <w:rFonts w:hint="eastAsia" w:ascii="楷体" w:hAnsi="楷体" w:eastAsia="楷体" w:cs="楷体"/>
          <w:spacing w:val="-12"/>
          <w:sz w:val="24"/>
          <w:szCs w:val="24"/>
          <w:lang w:val="en-US" w:eastAsia="zh-CN" w:bidi="ar-SA"/>
        </w:rPr>
        <w:t>坚美公司</w:t>
      </w:r>
      <w:r>
        <w:rPr>
          <w:rFonts w:hint="eastAsia" w:ascii="楷体" w:hAnsi="楷体" w:eastAsia="楷体" w:cs="楷体"/>
          <w:spacing w:val="-12"/>
          <w:sz w:val="24"/>
          <w:szCs w:val="24"/>
          <w:lang w:val="en-US" w:eastAsia="en-US" w:bidi="ar-SA"/>
        </w:rPr>
        <w:t xml:space="preserve">非常重视环保, 投入先进除尘设备和废气净化设备,保证了达标排放,减少温室气体排放, 减少对水源及大气的污染等等; 同时, 严格管理固废分类并按要求处理。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12"/>
          <w:sz w:val="24"/>
          <w:szCs w:val="24"/>
          <w:lang w:val="en-US" w:eastAsia="en-US" w:bidi="ar-SA"/>
        </w:rPr>
      </w:pPr>
      <w:r>
        <w:rPr>
          <w:rFonts w:hint="eastAsia" w:ascii="楷体" w:hAnsi="楷体" w:eastAsia="楷体" w:cs="楷体"/>
          <w:spacing w:val="-12"/>
          <w:sz w:val="24"/>
          <w:szCs w:val="24"/>
          <w:lang w:val="en-US" w:eastAsia="zh-CN" w:bidi="ar-SA"/>
        </w:rPr>
        <w:t>（6）</w:t>
      </w:r>
      <w:r>
        <w:rPr>
          <w:rFonts w:hint="eastAsia" w:ascii="楷体" w:hAnsi="楷体" w:eastAsia="楷体" w:cs="楷体"/>
          <w:spacing w:val="-12"/>
          <w:sz w:val="24"/>
          <w:szCs w:val="24"/>
          <w:lang w:val="en-US" w:eastAsia="en-US" w:bidi="ar-SA"/>
        </w:rPr>
        <w:t xml:space="preserve">固定福利计划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pPr>
      <w:r>
        <w:rPr>
          <w:rFonts w:hint="eastAsia" w:ascii="楷体" w:hAnsi="楷体" w:eastAsia="楷体" w:cs="楷体"/>
          <w:spacing w:val="-12"/>
          <w:sz w:val="24"/>
          <w:szCs w:val="24"/>
          <w:lang w:val="en-US" w:eastAsia="en-US" w:bidi="ar-SA"/>
        </w:rPr>
        <w:t>按照国家和当地政府的政策，依法为员工缴纳基本养老、医疗、工伤、生育、失业保险费，员工享受相应的各项社会保险待遇。</w:t>
      </w:r>
      <w:r>
        <w:t xml:space="preserve"> </w:t>
      </w:r>
    </w:p>
    <w:p>
      <w:pPr>
        <w:pStyle w:val="7"/>
        <w:keepNext w:val="0"/>
        <w:keepLines w:val="0"/>
        <w:pageBreakBefore w:val="0"/>
        <w:widowControl w:val="0"/>
        <w:numPr>
          <w:ilvl w:val="0"/>
          <w:numId w:val="0"/>
        </w:numPr>
        <w:tabs>
          <w:tab w:val="left" w:pos="1201"/>
        </w:tabs>
        <w:kinsoku/>
        <w:wordWrap/>
        <w:overflowPunct/>
        <w:topLinePunct w:val="0"/>
        <w:autoSpaceDE w:val="0"/>
        <w:autoSpaceDN w:val="0"/>
        <w:bidi w:val="0"/>
        <w:adjustRightInd/>
        <w:snapToGrid/>
        <w:spacing w:before="0" w:after="0" w:line="360" w:lineRule="auto"/>
        <w:ind w:left="0" w:leftChars="0" w:right="0" w:rightChars="0" w:firstLine="480" w:firstLineChars="200"/>
        <w:jc w:val="left"/>
        <w:textAlignment w:val="auto"/>
        <w:rPr>
          <w:rFonts w:hint="eastAsia" w:ascii="楷体" w:hAnsi="楷体" w:eastAsia="楷体" w:cs="楷体"/>
          <w:sz w:val="24"/>
        </w:rPr>
      </w:pPr>
      <w:r>
        <w:rPr>
          <w:rFonts w:hint="eastAsia" w:ascii="楷体" w:hAnsi="楷体" w:eastAsia="楷体" w:cs="楷体"/>
          <w:sz w:val="24"/>
          <w:lang w:eastAsia="zh-CN"/>
        </w:rPr>
        <w:t>（</w:t>
      </w:r>
      <w:r>
        <w:rPr>
          <w:rFonts w:hint="eastAsia" w:ascii="楷体" w:hAnsi="楷体" w:eastAsia="楷体" w:cs="楷体"/>
          <w:sz w:val="24"/>
          <w:lang w:val="en-US" w:eastAsia="zh-CN"/>
        </w:rPr>
        <w:t>7</w:t>
      </w:r>
      <w:r>
        <w:rPr>
          <w:rFonts w:hint="eastAsia" w:ascii="楷体" w:hAnsi="楷体" w:eastAsia="楷体" w:cs="楷体"/>
          <w:sz w:val="24"/>
          <w:lang w:eastAsia="zh-CN"/>
        </w:rPr>
        <w:t>）</w:t>
      </w:r>
      <w:r>
        <w:rPr>
          <w:rFonts w:hint="eastAsia" w:ascii="楷体" w:hAnsi="楷体" w:eastAsia="楷体" w:cs="楷体"/>
          <w:sz w:val="24"/>
        </w:rPr>
        <w:t xml:space="preserve">政府给予的支持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7"/>
          <w:lang w:eastAsia="zh-CN"/>
        </w:rPr>
        <w:t>坚美公司</w:t>
      </w:r>
      <w:r>
        <w:rPr>
          <w:rFonts w:hint="eastAsia" w:ascii="楷体" w:hAnsi="楷体" w:eastAsia="楷体" w:cs="楷体"/>
          <w:spacing w:val="-7"/>
          <w:lang w:val="en-US" w:eastAsia="zh-CN"/>
        </w:rPr>
        <w:t>从</w:t>
      </w:r>
      <w:bookmarkStart w:id="0" w:name="_GoBack"/>
      <w:bookmarkEnd w:id="0"/>
      <w:r>
        <w:rPr>
          <w:rFonts w:hint="eastAsia" w:ascii="楷体" w:hAnsi="楷体" w:eastAsia="楷体" w:cs="楷体"/>
          <w:spacing w:val="-7"/>
        </w:rPr>
        <w:t>创立至今，一直得到政府及社会各界的大力支持与指导</w:t>
      </w:r>
      <w:r>
        <w:rPr>
          <w:rFonts w:hint="eastAsia" w:ascii="楷体" w:hAnsi="楷体" w:eastAsia="楷体" w:cs="楷体"/>
          <w:spacing w:val="-7"/>
          <w:lang w:eastAsia="zh-CN"/>
        </w:rPr>
        <w:t>。</w:t>
      </w:r>
      <w:r>
        <w:rPr>
          <w:rFonts w:hint="eastAsia" w:ascii="楷体" w:hAnsi="楷体" w:eastAsia="楷体" w:cs="楷体"/>
          <w:spacing w:val="-7"/>
        </w:rPr>
        <w:t>公司积</w:t>
      </w:r>
      <w:r>
        <w:rPr>
          <w:rFonts w:hint="eastAsia" w:ascii="楷体" w:hAnsi="楷体" w:eastAsia="楷体" w:cs="楷体"/>
          <w:spacing w:val="-8"/>
        </w:rPr>
        <w:t>极响应各项政策与制度的实施与实践，不断投入各种先进设备、新型生产设施，</w:t>
      </w:r>
      <w:r>
        <w:rPr>
          <w:rFonts w:hint="eastAsia" w:ascii="楷体" w:hAnsi="楷体" w:eastAsia="楷体" w:cs="楷体"/>
          <w:spacing w:val="-6"/>
        </w:rPr>
        <w:t>不断进行技术开发与技术创新，并积极参加国家有关科研项目研究，得到了政府</w:t>
      </w:r>
      <w:r>
        <w:rPr>
          <w:rFonts w:hint="eastAsia" w:ascii="楷体" w:hAnsi="楷体" w:eastAsia="楷体" w:cs="楷体"/>
          <w:sz w:val="24"/>
          <w:szCs w:val="24"/>
        </w:rPr>
        <w:t xml:space="preserve">及社会各界的肯定与认可，获得政府各界的大力支持。 </w:t>
      </w:r>
    </w:p>
    <w:p>
      <w:pPr>
        <w:pStyle w:val="7"/>
        <w:keepNext w:val="0"/>
        <w:keepLines w:val="0"/>
        <w:pageBreakBefore w:val="0"/>
        <w:widowControl w:val="0"/>
        <w:numPr>
          <w:ilvl w:val="0"/>
          <w:numId w:val="0"/>
        </w:numPr>
        <w:tabs>
          <w:tab w:val="left" w:pos="132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楷体" w:hAnsi="楷体" w:eastAsia="楷体" w:cs="楷体"/>
          <w:sz w:val="24"/>
          <w:szCs w:val="24"/>
        </w:rPr>
      </w:pP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8</w:t>
      </w:r>
      <w:r>
        <w:rPr>
          <w:rFonts w:hint="eastAsia" w:ascii="楷体" w:hAnsi="楷体" w:eastAsia="楷体" w:cs="楷体"/>
          <w:sz w:val="24"/>
          <w:szCs w:val="24"/>
          <w:lang w:eastAsia="zh-CN"/>
        </w:rPr>
        <w:t>）</w:t>
      </w:r>
      <w:r>
        <w:rPr>
          <w:rFonts w:hint="eastAsia" w:ascii="楷体" w:hAnsi="楷体" w:eastAsia="楷体" w:cs="楷体"/>
          <w:sz w:val="24"/>
          <w:szCs w:val="24"/>
        </w:rPr>
        <w:t xml:space="preserve">最低工资与标准比较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9"/>
          <w:sz w:val="24"/>
          <w:szCs w:val="24"/>
        </w:rPr>
        <w:t>严格执行有关工资的制度，确保企业员工工资不低于当地政府发布的最低工</w:t>
      </w:r>
      <w:r>
        <w:rPr>
          <w:rFonts w:hint="eastAsia" w:ascii="楷体" w:hAnsi="楷体" w:eastAsia="楷体" w:cs="楷体"/>
          <w:sz w:val="24"/>
          <w:szCs w:val="24"/>
        </w:rPr>
        <w:t>资标准。2025</w:t>
      </w:r>
      <w:r>
        <w:rPr>
          <w:rFonts w:hint="eastAsia" w:ascii="楷体" w:hAnsi="楷体" w:eastAsia="楷体" w:cs="楷体"/>
          <w:spacing w:val="-1"/>
          <w:sz w:val="24"/>
          <w:szCs w:val="24"/>
        </w:rPr>
        <w:t>年</w:t>
      </w:r>
      <w:r>
        <w:rPr>
          <w:rFonts w:hint="eastAsia" w:ascii="楷体" w:hAnsi="楷体" w:eastAsia="楷体" w:cs="楷体"/>
          <w:spacing w:val="-1"/>
          <w:sz w:val="24"/>
          <w:szCs w:val="24"/>
          <w:lang w:eastAsia="zh-CN"/>
        </w:rPr>
        <w:t>坚美公司</w:t>
      </w:r>
      <w:r>
        <w:rPr>
          <w:rFonts w:hint="eastAsia" w:ascii="楷体" w:hAnsi="楷体" w:eastAsia="楷体" w:cs="楷体"/>
          <w:spacing w:val="-1"/>
          <w:sz w:val="24"/>
          <w:szCs w:val="24"/>
        </w:rPr>
        <w:t>在市场严重不景气的情况下，保持员工的工资不受</w:t>
      </w:r>
      <w:r>
        <w:rPr>
          <w:rFonts w:hint="eastAsia" w:ascii="楷体" w:hAnsi="楷体" w:eastAsia="楷体" w:cs="楷体"/>
          <w:sz w:val="24"/>
          <w:szCs w:val="24"/>
        </w:rPr>
        <w:t xml:space="preserve">影响。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9</w:t>
      </w:r>
      <w:r>
        <w:rPr>
          <w:rFonts w:hint="eastAsia" w:ascii="楷体" w:hAnsi="楷体" w:eastAsia="楷体" w:cs="楷体"/>
          <w:sz w:val="24"/>
          <w:szCs w:val="24"/>
          <w:lang w:eastAsia="zh-CN"/>
        </w:rPr>
        <w:t>）</w:t>
      </w:r>
      <w:r>
        <w:rPr>
          <w:rFonts w:hint="eastAsia" w:ascii="楷体" w:hAnsi="楷体" w:eastAsia="楷体" w:cs="楷体"/>
          <w:sz w:val="24"/>
          <w:szCs w:val="24"/>
        </w:rPr>
        <w:t xml:space="preserve">当地供应商采购政策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6"/>
          <w:sz w:val="24"/>
          <w:szCs w:val="24"/>
        </w:rPr>
        <w:t>坚持与供应商建立互利的供方关系，减少运营风险、降低采购成本，提高了</w:t>
      </w:r>
      <w:r>
        <w:rPr>
          <w:rFonts w:hint="eastAsia" w:ascii="楷体" w:hAnsi="楷体" w:eastAsia="楷体" w:cs="楷体"/>
          <w:sz w:val="24"/>
          <w:szCs w:val="24"/>
        </w:rPr>
        <w:t xml:space="preserve">供应链的创造价值的能力和竞争力。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楷体" w:hAnsi="楷体" w:eastAsia="楷体" w:cs="楷体"/>
          <w:b/>
          <w:bCs/>
          <w:sz w:val="24"/>
          <w:szCs w:val="24"/>
        </w:rPr>
      </w:pPr>
      <w:r>
        <w:rPr>
          <w:rFonts w:hint="eastAsia" w:ascii="楷体" w:hAnsi="楷体" w:eastAsia="楷体" w:cs="楷体"/>
          <w:b/>
          <w:bCs/>
          <w:sz w:val="24"/>
          <w:szCs w:val="24"/>
        </w:rPr>
        <w:t xml:space="preserve">第二、环境绩效指标报告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6"/>
          <w:sz w:val="24"/>
          <w:szCs w:val="24"/>
        </w:rPr>
        <w:t>公司作为一家负责任的企业，一直积极主动承担着各项社会公共责任，对于</w:t>
      </w:r>
      <w:r>
        <w:rPr>
          <w:rFonts w:hint="eastAsia" w:ascii="楷体" w:hAnsi="楷体" w:eastAsia="楷体" w:cs="楷体"/>
          <w:spacing w:val="-9"/>
          <w:sz w:val="24"/>
          <w:szCs w:val="24"/>
        </w:rPr>
        <w:t>生产、服务和运营过程中给社会带来的环境污染、能源消耗、资源综合利用、安</w:t>
      </w:r>
      <w:r>
        <w:rPr>
          <w:rFonts w:hint="eastAsia" w:ascii="楷体" w:hAnsi="楷体" w:eastAsia="楷体" w:cs="楷体"/>
          <w:spacing w:val="-11"/>
          <w:sz w:val="24"/>
          <w:szCs w:val="24"/>
        </w:rPr>
        <w:t>全生产、产品安全等问题都会进行严格评估，并</w:t>
      </w:r>
      <w:r>
        <w:rPr>
          <w:rFonts w:hint="eastAsia" w:ascii="楷体" w:hAnsi="楷体" w:eastAsia="楷体" w:cs="楷体"/>
          <w:spacing w:val="-11"/>
          <w:sz w:val="24"/>
          <w:szCs w:val="24"/>
          <w:lang w:val="en-US" w:eastAsia="zh-CN"/>
        </w:rPr>
        <w:t>设定</w:t>
      </w:r>
      <w:r>
        <w:rPr>
          <w:rFonts w:hint="eastAsia" w:ascii="楷体" w:hAnsi="楷体" w:eastAsia="楷体" w:cs="楷体"/>
          <w:spacing w:val="-11"/>
          <w:sz w:val="24"/>
          <w:szCs w:val="24"/>
        </w:rPr>
        <w:t>一系列指标，</w:t>
      </w:r>
      <w:r>
        <w:rPr>
          <w:rFonts w:hint="eastAsia" w:ascii="楷体" w:hAnsi="楷体" w:eastAsia="楷体" w:cs="楷体"/>
          <w:spacing w:val="-11"/>
          <w:sz w:val="24"/>
          <w:szCs w:val="24"/>
          <w:lang w:val="en-US" w:eastAsia="zh-CN"/>
        </w:rPr>
        <w:t>制定</w:t>
      </w:r>
      <w:r>
        <w:rPr>
          <w:rFonts w:hint="eastAsia" w:ascii="楷体" w:hAnsi="楷体" w:eastAsia="楷体" w:cs="楷体"/>
          <w:spacing w:val="-11"/>
          <w:sz w:val="24"/>
          <w:szCs w:val="24"/>
        </w:rPr>
        <w:t>相应的改</w:t>
      </w:r>
      <w:r>
        <w:rPr>
          <w:rFonts w:hint="eastAsia" w:ascii="楷体" w:hAnsi="楷体" w:eastAsia="楷体" w:cs="楷体"/>
          <w:spacing w:val="-12"/>
          <w:sz w:val="24"/>
          <w:szCs w:val="24"/>
        </w:rPr>
        <w:t>进措施。在环境保护方面，管理层坚持“倡导清洁生产, 预防污染，积极节能降</w:t>
      </w:r>
      <w:r>
        <w:rPr>
          <w:rFonts w:hint="eastAsia" w:ascii="楷体" w:hAnsi="楷体" w:eastAsia="楷体" w:cs="楷体"/>
          <w:spacing w:val="-13"/>
          <w:sz w:val="24"/>
          <w:szCs w:val="24"/>
        </w:rPr>
        <w:t>耗, 持续改进”的原则，积极开展生产全过程的环保治理，为公司的长久发展、</w:t>
      </w:r>
      <w:r>
        <w:rPr>
          <w:rFonts w:hint="eastAsia" w:ascii="楷体" w:hAnsi="楷体" w:eastAsia="楷体" w:cs="楷体"/>
          <w:sz w:val="24"/>
          <w:szCs w:val="24"/>
        </w:rPr>
        <w:t xml:space="preserve">绿色发展及蓝天行动，奠定了坚实的基础。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1</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原材料节约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15"/>
          <w:sz w:val="24"/>
          <w:szCs w:val="24"/>
        </w:rPr>
        <w:t xml:space="preserve">从保护全球资源的角度出发，实施精益生活管理，积极降低原材料的耗用量， </w:t>
      </w:r>
      <w:r>
        <w:rPr>
          <w:rFonts w:hint="eastAsia" w:ascii="楷体" w:hAnsi="楷体" w:eastAsia="楷体" w:cs="楷体"/>
          <w:sz w:val="24"/>
          <w:szCs w:val="24"/>
        </w:rPr>
        <w:t xml:space="preserve">最大限度地提高材料的利用率，节约资源。 </w:t>
      </w:r>
    </w:p>
    <w:p>
      <w:pPr>
        <w:pStyle w:val="7"/>
        <w:keepNext w:val="0"/>
        <w:keepLines w:val="0"/>
        <w:pageBreakBefore w:val="0"/>
        <w:widowControl w:val="0"/>
        <w:numPr>
          <w:ilvl w:val="0"/>
          <w:numId w:val="0"/>
        </w:numPr>
        <w:tabs>
          <w:tab w:val="left" w:pos="961"/>
        </w:tabs>
        <w:kinsoku/>
        <w:wordWrap/>
        <w:overflowPunct/>
        <w:topLinePunct w:val="0"/>
        <w:autoSpaceDE w:val="0"/>
        <w:autoSpaceDN w:val="0"/>
        <w:bidi w:val="0"/>
        <w:adjustRightInd/>
        <w:snapToGrid/>
        <w:spacing w:before="0" w:after="0" w:line="360" w:lineRule="auto"/>
        <w:ind w:left="0" w:leftChars="0" w:right="0" w:rightChars="0" w:firstLine="456" w:firstLineChars="200"/>
        <w:jc w:val="left"/>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w:t>
      </w:r>
      <w:r>
        <w:rPr>
          <w:rFonts w:hint="eastAsia" w:ascii="楷体" w:hAnsi="楷体" w:eastAsia="楷体" w:cs="楷体"/>
          <w:spacing w:val="-6"/>
          <w:sz w:val="24"/>
          <w:szCs w:val="24"/>
          <w:lang w:val="en-US" w:eastAsia="zh-CN"/>
        </w:rPr>
        <w:t>1</w:t>
      </w:r>
      <w:r>
        <w:rPr>
          <w:rFonts w:hint="eastAsia" w:ascii="楷体" w:hAnsi="楷体" w:eastAsia="楷体" w:cs="楷体"/>
          <w:spacing w:val="-6"/>
          <w:sz w:val="24"/>
          <w:szCs w:val="24"/>
          <w:lang w:eastAsia="zh-CN"/>
        </w:rPr>
        <w:t>）</w:t>
      </w:r>
      <w:r>
        <w:rPr>
          <w:rFonts w:hint="eastAsia" w:ascii="楷体" w:hAnsi="楷体" w:eastAsia="楷体" w:cs="楷体"/>
          <w:spacing w:val="-6"/>
          <w:sz w:val="24"/>
          <w:szCs w:val="24"/>
        </w:rPr>
        <w:t xml:space="preserve">公司建立了健全的生产成本核算管理体系，使各部门想方设法降本增效， </w:t>
      </w:r>
      <w:r>
        <w:rPr>
          <w:rFonts w:hint="eastAsia" w:ascii="楷体" w:hAnsi="楷体" w:eastAsia="楷体" w:cs="楷体"/>
          <w:sz w:val="24"/>
          <w:szCs w:val="24"/>
        </w:rPr>
        <w:t xml:space="preserve">节约原材料消耗。 </w:t>
      </w:r>
    </w:p>
    <w:p>
      <w:pPr>
        <w:pStyle w:val="7"/>
        <w:keepNext w:val="0"/>
        <w:keepLines w:val="0"/>
        <w:pageBreakBefore w:val="0"/>
        <w:widowControl w:val="0"/>
        <w:numPr>
          <w:ilvl w:val="0"/>
          <w:numId w:val="0"/>
        </w:numPr>
        <w:tabs>
          <w:tab w:val="left" w:pos="961"/>
        </w:tabs>
        <w:kinsoku/>
        <w:wordWrap/>
        <w:overflowPunct/>
        <w:topLinePunct w:val="0"/>
        <w:autoSpaceDE w:val="0"/>
        <w:autoSpaceDN w:val="0"/>
        <w:bidi w:val="0"/>
        <w:adjustRightInd/>
        <w:snapToGrid/>
        <w:spacing w:before="0" w:after="0" w:line="360" w:lineRule="auto"/>
        <w:ind w:left="0" w:leftChars="0" w:right="0" w:rightChars="0" w:firstLine="440" w:firstLineChars="200"/>
        <w:jc w:val="left"/>
        <w:textAlignment w:val="auto"/>
        <w:rPr>
          <w:rFonts w:hint="eastAsia" w:ascii="楷体" w:hAnsi="楷体" w:eastAsia="楷体" w:cs="楷体"/>
          <w:sz w:val="24"/>
          <w:szCs w:val="24"/>
        </w:rPr>
      </w:pPr>
      <w:r>
        <w:rPr>
          <w:rFonts w:hint="eastAsia" w:ascii="楷体" w:hAnsi="楷体" w:eastAsia="楷体" w:cs="楷体"/>
          <w:spacing w:val="-10"/>
          <w:sz w:val="24"/>
          <w:szCs w:val="24"/>
          <w:lang w:eastAsia="zh-CN"/>
        </w:rPr>
        <w:t>（</w:t>
      </w:r>
      <w:r>
        <w:rPr>
          <w:rFonts w:hint="eastAsia" w:ascii="楷体" w:hAnsi="楷体" w:eastAsia="楷体" w:cs="楷体"/>
          <w:spacing w:val="-10"/>
          <w:sz w:val="24"/>
          <w:szCs w:val="24"/>
          <w:lang w:val="en-US" w:eastAsia="zh-CN"/>
        </w:rPr>
        <w:t>2</w:t>
      </w:r>
      <w:r>
        <w:rPr>
          <w:rFonts w:hint="eastAsia" w:ascii="楷体" w:hAnsi="楷体" w:eastAsia="楷体" w:cs="楷体"/>
          <w:spacing w:val="-10"/>
          <w:sz w:val="24"/>
          <w:szCs w:val="24"/>
          <w:lang w:eastAsia="zh-CN"/>
        </w:rPr>
        <w:t>）</w:t>
      </w:r>
      <w:r>
        <w:rPr>
          <w:rFonts w:hint="eastAsia" w:ascii="楷体" w:hAnsi="楷体" w:eastAsia="楷体" w:cs="楷体"/>
          <w:spacing w:val="-10"/>
          <w:sz w:val="24"/>
          <w:szCs w:val="24"/>
        </w:rPr>
        <w:t xml:space="preserve">继续坚持办公现代化，使用 </w:t>
      </w:r>
      <w:r>
        <w:rPr>
          <w:rFonts w:hint="eastAsia" w:ascii="楷体" w:hAnsi="楷体" w:eastAsia="楷体" w:cs="楷体"/>
          <w:sz w:val="24"/>
          <w:szCs w:val="24"/>
          <w:lang w:val="en-US" w:eastAsia="zh-CN"/>
        </w:rPr>
        <w:t>COMMS</w:t>
      </w:r>
      <w:r>
        <w:rPr>
          <w:rFonts w:hint="eastAsia" w:ascii="楷体" w:hAnsi="楷体" w:eastAsia="楷体" w:cs="楷体"/>
          <w:spacing w:val="-12"/>
          <w:sz w:val="24"/>
          <w:szCs w:val="24"/>
        </w:rPr>
        <w:t xml:space="preserve"> 系统</w:t>
      </w:r>
      <w:r>
        <w:rPr>
          <w:rFonts w:hint="eastAsia" w:ascii="楷体" w:hAnsi="楷体" w:eastAsia="楷体" w:cs="楷体"/>
          <w:spacing w:val="-12"/>
          <w:sz w:val="24"/>
          <w:szCs w:val="24"/>
          <w:lang w:eastAsia="zh-CN"/>
        </w:rPr>
        <w:t>、</w:t>
      </w:r>
      <w:r>
        <w:rPr>
          <w:rFonts w:hint="eastAsia" w:ascii="楷体" w:hAnsi="楷体" w:eastAsia="楷体" w:cs="楷体"/>
          <w:spacing w:val="-12"/>
          <w:sz w:val="24"/>
          <w:szCs w:val="24"/>
          <w:lang w:val="en-US" w:eastAsia="zh-CN"/>
        </w:rPr>
        <w:t>PLM系统</w:t>
      </w:r>
      <w:r>
        <w:rPr>
          <w:rFonts w:hint="eastAsia" w:ascii="楷体" w:hAnsi="楷体" w:eastAsia="楷体" w:cs="楷体"/>
          <w:spacing w:val="-12"/>
          <w:sz w:val="24"/>
          <w:szCs w:val="24"/>
        </w:rPr>
        <w:t>进行文件及资料流转，最大程度地</w:t>
      </w:r>
      <w:r>
        <w:rPr>
          <w:rFonts w:hint="eastAsia" w:ascii="楷体" w:hAnsi="楷体" w:eastAsia="楷体" w:cs="楷体"/>
          <w:sz w:val="24"/>
          <w:szCs w:val="24"/>
        </w:rPr>
        <w:t>降低纸张的消耗，降低办公室环境负担。</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z w:val="24"/>
          <w:szCs w:val="24"/>
        </w:rPr>
        <w:t xml:space="preserve">（3）为了节约资源，回收可再生资源，保护地球，实现绿水青山的美好家园，公司将不定期公开披露最新版的回收战略。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2</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节约能源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8"/>
          <w:sz w:val="24"/>
          <w:szCs w:val="24"/>
        </w:rPr>
        <w:t>在节能降耗方面，积极履行国家“节能减排、低碳经济”的严谨承诺</w:t>
      </w:r>
      <w:r>
        <w:rPr>
          <w:rFonts w:hint="eastAsia" w:ascii="楷体" w:hAnsi="楷体" w:eastAsia="楷体" w:cs="楷体"/>
          <w:spacing w:val="-8"/>
          <w:sz w:val="24"/>
          <w:szCs w:val="24"/>
          <w:lang w:eastAsia="zh-CN"/>
        </w:rPr>
        <w:t>。</w:t>
      </w:r>
      <w:r>
        <w:rPr>
          <w:rFonts w:hint="eastAsia" w:ascii="楷体" w:hAnsi="楷体" w:eastAsia="楷体" w:cs="楷体"/>
          <w:spacing w:val="-13"/>
          <w:sz w:val="24"/>
          <w:szCs w:val="24"/>
        </w:rPr>
        <w:t>建立能源管理中心，全面主</w:t>
      </w:r>
      <w:r>
        <w:rPr>
          <w:rFonts w:hint="eastAsia" w:ascii="楷体" w:hAnsi="楷体" w:eastAsia="楷体" w:cs="楷体"/>
          <w:sz w:val="24"/>
          <w:szCs w:val="24"/>
        </w:rPr>
        <w:t xml:space="preserve">导公司资源节约工作的规划和实施。积极减少温室气体的排放, 为资源综合利用、可持续发展做出了贡献，取得了良好的社会效益。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3</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节约水资源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12"/>
          <w:sz w:val="24"/>
          <w:szCs w:val="24"/>
        </w:rPr>
        <w:t>为了节约用水资源，</w:t>
      </w:r>
      <w:r>
        <w:rPr>
          <w:rFonts w:hint="eastAsia" w:ascii="楷体" w:hAnsi="楷体" w:eastAsia="楷体" w:cs="楷体"/>
          <w:spacing w:val="-12"/>
          <w:sz w:val="24"/>
          <w:szCs w:val="24"/>
          <w:lang w:eastAsia="zh-CN"/>
        </w:rPr>
        <w:t>坚美公司</w:t>
      </w:r>
      <w:r>
        <w:rPr>
          <w:rFonts w:hint="eastAsia" w:ascii="楷体" w:hAnsi="楷体" w:eastAsia="楷体" w:cs="楷体"/>
          <w:spacing w:val="-12"/>
          <w:sz w:val="24"/>
          <w:szCs w:val="24"/>
        </w:rPr>
        <w:t xml:space="preserve">在建 </w:t>
      </w:r>
      <w:r>
        <w:rPr>
          <w:rFonts w:hint="eastAsia" w:ascii="楷体" w:hAnsi="楷体" w:eastAsia="楷体" w:cs="楷体"/>
          <w:sz w:val="24"/>
          <w:szCs w:val="24"/>
          <w:lang w:val="en-US" w:eastAsia="zh-CN"/>
        </w:rPr>
        <w:t>1</w:t>
      </w:r>
      <w:r>
        <w:rPr>
          <w:rFonts w:hint="eastAsia" w:ascii="楷体" w:hAnsi="楷体" w:eastAsia="楷体" w:cs="楷体"/>
          <w:spacing w:val="-20"/>
          <w:sz w:val="24"/>
          <w:szCs w:val="24"/>
        </w:rPr>
        <w:t>套中</w:t>
      </w:r>
      <w:r>
        <w:rPr>
          <w:rFonts w:hint="eastAsia" w:ascii="楷体" w:hAnsi="楷体" w:eastAsia="楷体" w:cs="楷体"/>
          <w:spacing w:val="9"/>
          <w:sz w:val="24"/>
          <w:szCs w:val="24"/>
        </w:rPr>
        <w:t>水回用设施，</w:t>
      </w:r>
      <w:r>
        <w:rPr>
          <w:rFonts w:hint="eastAsia" w:ascii="楷体" w:hAnsi="楷体" w:eastAsia="楷体" w:cs="楷体"/>
          <w:spacing w:val="-12"/>
          <w:sz w:val="24"/>
          <w:szCs w:val="24"/>
          <w:lang w:val="en-US" w:eastAsia="zh-CN"/>
        </w:rPr>
        <w:t>预计</w:t>
      </w:r>
      <w:r>
        <w:rPr>
          <w:rFonts w:hint="eastAsia" w:ascii="楷体" w:hAnsi="楷体" w:eastAsia="楷体" w:cs="楷体"/>
          <w:spacing w:val="-12"/>
          <w:sz w:val="24"/>
          <w:szCs w:val="24"/>
        </w:rPr>
        <w:t>中水回用率</w:t>
      </w:r>
      <w:r>
        <w:rPr>
          <w:rFonts w:hint="eastAsia" w:ascii="楷体" w:hAnsi="楷体" w:eastAsia="楷体" w:cs="楷体"/>
          <w:spacing w:val="-12"/>
          <w:sz w:val="24"/>
          <w:szCs w:val="24"/>
          <w:lang w:val="en-US" w:eastAsia="zh-CN"/>
        </w:rPr>
        <w:t>达到</w:t>
      </w:r>
      <w:r>
        <w:rPr>
          <w:rFonts w:hint="eastAsia" w:ascii="楷体" w:hAnsi="楷体" w:eastAsia="楷体" w:cs="楷体"/>
          <w:spacing w:val="-12"/>
          <w:sz w:val="24"/>
          <w:szCs w:val="24"/>
        </w:rPr>
        <w:t>65%以上</w:t>
      </w:r>
      <w:r>
        <w:rPr>
          <w:rFonts w:hint="eastAsia" w:ascii="楷体" w:hAnsi="楷体" w:eastAsia="楷体" w:cs="楷体"/>
          <w:spacing w:val="-12"/>
          <w:sz w:val="24"/>
          <w:szCs w:val="24"/>
          <w:lang w:eastAsia="zh-CN"/>
        </w:rPr>
        <w:t>。</w:t>
      </w:r>
      <w:r>
        <w:rPr>
          <w:rFonts w:hint="eastAsia" w:ascii="楷体" w:hAnsi="楷体" w:eastAsia="楷体" w:cs="楷体"/>
          <w:spacing w:val="-5"/>
          <w:sz w:val="24"/>
          <w:szCs w:val="24"/>
        </w:rPr>
        <w:t>另外使用铝棒冷</w:t>
      </w:r>
      <w:r>
        <w:rPr>
          <w:rFonts w:hint="eastAsia" w:ascii="楷体" w:hAnsi="楷体" w:eastAsia="楷体" w:cs="楷体"/>
          <w:spacing w:val="-10"/>
          <w:sz w:val="24"/>
          <w:szCs w:val="24"/>
        </w:rPr>
        <w:t>却技术，通过循环冷却水冷却，不对外排放，对周围水循环无污染。从而减少外购自来水的消耗。</w:t>
      </w:r>
      <w:r>
        <w:rPr>
          <w:rFonts w:hint="eastAsia" w:ascii="楷体" w:hAnsi="楷体" w:eastAsia="楷体" w:cs="楷体"/>
          <w:color w:val="FF0000"/>
          <w:spacing w:val="-10"/>
          <w:sz w:val="24"/>
          <w:szCs w:val="24"/>
        </w:rPr>
        <w:t xml:space="preserve">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4</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保护并提高生物多样性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4"/>
          <w:sz w:val="24"/>
          <w:szCs w:val="24"/>
        </w:rPr>
        <w:t>物种多样性为人类衣食住行等民生行为提供了必要的物质源泉，为人类生存</w:t>
      </w:r>
      <w:r>
        <w:rPr>
          <w:rFonts w:hint="eastAsia" w:ascii="楷体" w:hAnsi="楷体" w:eastAsia="楷体" w:cs="楷体"/>
          <w:spacing w:val="-10"/>
          <w:sz w:val="24"/>
          <w:szCs w:val="24"/>
        </w:rPr>
        <w:t>与发展提供了基本的条件，是人类社会可持续发展息息相关的最生要因素。</w:t>
      </w:r>
      <w:r>
        <w:rPr>
          <w:rFonts w:hint="eastAsia" w:ascii="楷体" w:hAnsi="楷体" w:eastAsia="楷体" w:cs="楷体"/>
          <w:spacing w:val="-10"/>
          <w:sz w:val="24"/>
          <w:szCs w:val="24"/>
          <w:lang w:eastAsia="zh-CN"/>
        </w:rPr>
        <w:t>坚美公司</w:t>
      </w:r>
      <w:r>
        <w:rPr>
          <w:rFonts w:hint="eastAsia" w:ascii="楷体" w:hAnsi="楷体" w:eastAsia="楷体" w:cs="楷体"/>
          <w:spacing w:val="-15"/>
          <w:sz w:val="24"/>
          <w:szCs w:val="24"/>
        </w:rPr>
        <w:t>是一家立足肇庆的本土企业，在促进当地经济发展与人员就业的同时，不断</w:t>
      </w:r>
      <w:r>
        <w:rPr>
          <w:rFonts w:hint="eastAsia" w:ascii="楷体" w:hAnsi="楷体" w:eastAsia="楷体" w:cs="楷体"/>
          <w:spacing w:val="-18"/>
          <w:sz w:val="24"/>
          <w:szCs w:val="24"/>
        </w:rPr>
        <w:t>升级完善生产设备与基础设施，率先使用清洁能源，大力推行改善环境的管理理</w:t>
      </w:r>
      <w:r>
        <w:rPr>
          <w:rFonts w:hint="eastAsia" w:ascii="楷体" w:hAnsi="楷体" w:eastAsia="楷体" w:cs="楷体"/>
          <w:spacing w:val="-14"/>
          <w:sz w:val="24"/>
          <w:szCs w:val="24"/>
        </w:rPr>
        <w:t>念与措施；配合政府蓝天行动、碧水计划等行动与倡议，有力保障生态环境持续</w:t>
      </w:r>
      <w:r>
        <w:rPr>
          <w:rFonts w:hint="eastAsia" w:ascii="楷体" w:hAnsi="楷体" w:eastAsia="楷体" w:cs="楷体"/>
          <w:spacing w:val="-18"/>
          <w:sz w:val="24"/>
          <w:szCs w:val="24"/>
        </w:rPr>
        <w:t>向好；并持续加强环境保护、员工健康保护等各方面的管理与投入作出不懈努力。</w:t>
      </w:r>
      <w:r>
        <w:rPr>
          <w:rFonts w:hint="eastAsia" w:ascii="楷体" w:hAnsi="楷体" w:eastAsia="楷体" w:cs="楷体"/>
          <w:spacing w:val="-4"/>
          <w:sz w:val="24"/>
          <w:szCs w:val="24"/>
          <w:lang w:eastAsia="zh-CN"/>
        </w:rPr>
        <w:t>坚美公司</w:t>
      </w:r>
      <w:r>
        <w:rPr>
          <w:rFonts w:hint="eastAsia" w:ascii="楷体" w:hAnsi="楷体" w:eastAsia="楷体" w:cs="楷体"/>
          <w:spacing w:val="-4"/>
          <w:sz w:val="24"/>
          <w:szCs w:val="24"/>
        </w:rPr>
        <w:t xml:space="preserve">厂区附近没有国家或省重点保护的野生动植物及自然保护区，排污口附近的大江河段也没有水产养殖场。    </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0" w:firstLineChars="200"/>
        <w:textAlignment w:val="auto"/>
        <w:rPr>
          <w:rFonts w:hint="eastAsia" w:ascii="楷体" w:hAnsi="楷体" w:eastAsia="楷体" w:cs="楷体"/>
          <w:sz w:val="24"/>
          <w:szCs w:val="24"/>
        </w:rPr>
      </w:pPr>
      <w:r>
        <w:rPr>
          <w:rFonts w:hint="eastAsia" w:ascii="楷体" w:hAnsi="楷体" w:eastAsia="楷体" w:cs="楷体"/>
          <w:sz w:val="24"/>
          <w:szCs w:val="24"/>
          <w:lang w:val="en-US" w:eastAsia="zh-CN"/>
        </w:rPr>
        <w:t>5.</w:t>
      </w:r>
      <w:r>
        <w:rPr>
          <w:rFonts w:hint="eastAsia" w:ascii="楷体" w:hAnsi="楷体" w:eastAsia="楷体" w:cs="楷体"/>
          <w:sz w:val="24"/>
          <w:szCs w:val="24"/>
        </w:rPr>
        <w:t>妥善处理废气、废水和废弃物，防止污染</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52" w:firstLineChars="200"/>
        <w:textAlignment w:val="auto"/>
        <w:rPr>
          <w:rFonts w:hint="eastAsia" w:ascii="楷体" w:hAnsi="楷体" w:eastAsia="楷体" w:cs="楷体"/>
          <w:sz w:val="24"/>
          <w:szCs w:val="24"/>
        </w:rPr>
      </w:pPr>
      <w:r>
        <w:rPr>
          <w:rFonts w:hint="eastAsia" w:ascii="楷体" w:hAnsi="楷体" w:eastAsia="楷体" w:cs="楷体"/>
          <w:spacing w:val="-7"/>
          <w:sz w:val="24"/>
          <w:szCs w:val="24"/>
        </w:rPr>
        <w:t>在环境保护方面，</w:t>
      </w: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管理层坚持“倡导清洁生产, 预防污染，积极节</w:t>
      </w:r>
      <w:r>
        <w:rPr>
          <w:rFonts w:hint="eastAsia" w:ascii="楷体" w:hAnsi="楷体" w:eastAsia="楷体" w:cs="楷体"/>
          <w:spacing w:val="-13"/>
          <w:sz w:val="24"/>
          <w:szCs w:val="24"/>
        </w:rPr>
        <w:t>能降耗, 持续改进”的原则，积极开展生产全过程的环保治理。熔铸设备均采用</w:t>
      </w:r>
      <w:r>
        <w:rPr>
          <w:rFonts w:hint="eastAsia" w:ascii="楷体" w:hAnsi="楷体" w:eastAsia="楷体" w:cs="楷体"/>
          <w:spacing w:val="-16"/>
          <w:sz w:val="24"/>
          <w:szCs w:val="24"/>
        </w:rPr>
        <w:t>布袋除尘净化技术, 减少温室气体的排放，减少污染物排放。所有生产过程中产</w:t>
      </w:r>
      <w:r>
        <w:rPr>
          <w:rFonts w:hint="eastAsia" w:ascii="楷体" w:hAnsi="楷体" w:eastAsia="楷体" w:cs="楷体"/>
          <w:spacing w:val="-17"/>
          <w:sz w:val="24"/>
          <w:szCs w:val="24"/>
        </w:rPr>
        <w:t>生的废气废水均经相应废气、污水处理设施处理合格后有组织排放, 杜绝废气废水污染物不合格排放；同时，在原材料选用方面，公司制定相关制度与指引，对材料的特性进行选用评估，避免或减少对环境人员安全健康等危害因素的影响。</w:t>
      </w:r>
      <w:r>
        <w:rPr>
          <w:rFonts w:hint="eastAsia" w:ascii="楷体" w:hAnsi="楷体" w:eastAsia="楷体" w:cs="楷体"/>
          <w:spacing w:val="-23"/>
          <w:sz w:val="24"/>
          <w:szCs w:val="24"/>
        </w:rPr>
        <w:t xml:space="preserve">公司努力控制减少废弃物的产生，建立了废弃物管理制度，明确各单位工作职责， </w:t>
      </w:r>
      <w:r>
        <w:rPr>
          <w:rFonts w:hint="eastAsia" w:ascii="楷体" w:hAnsi="楷体" w:eastAsia="楷体" w:cs="楷体"/>
          <w:spacing w:val="-6"/>
          <w:sz w:val="24"/>
          <w:szCs w:val="24"/>
        </w:rPr>
        <w:t>规定相关废弃物的处理措施与存放要求；要求各单位对生产过程产生的危险废弃</w:t>
      </w:r>
      <w:r>
        <w:rPr>
          <w:rFonts w:hint="eastAsia" w:ascii="楷体" w:hAnsi="楷体" w:eastAsia="楷体" w:cs="楷体"/>
          <w:spacing w:val="-12"/>
          <w:sz w:val="24"/>
          <w:szCs w:val="24"/>
        </w:rPr>
        <w:t>物必须严格管控；对各类废弃物分类放置科学管理，各生产现场设有危废储存仓</w:t>
      </w:r>
      <w:r>
        <w:rPr>
          <w:rFonts w:hint="eastAsia" w:ascii="楷体" w:hAnsi="楷体" w:eastAsia="楷体" w:cs="楷体"/>
          <w:spacing w:val="-11"/>
          <w:sz w:val="24"/>
          <w:szCs w:val="24"/>
        </w:rPr>
        <w:t>库，做好现场防护设施、专用标志及台账记录等；并按要求及时存入公司专门危</w:t>
      </w:r>
      <w:r>
        <w:rPr>
          <w:rFonts w:hint="eastAsia" w:ascii="楷体" w:hAnsi="楷体" w:eastAsia="楷体" w:cs="楷体"/>
          <w:spacing w:val="-13"/>
          <w:sz w:val="24"/>
          <w:szCs w:val="24"/>
        </w:rPr>
        <w:t>险废弃物仓库，危废仓库配备完善的防盗、防泄漏、自动灭火装置、室温监测等</w:t>
      </w:r>
      <w:r>
        <w:rPr>
          <w:rFonts w:hint="eastAsia" w:ascii="楷体" w:hAnsi="楷体" w:eastAsia="楷体" w:cs="楷体"/>
          <w:spacing w:val="-11"/>
          <w:sz w:val="24"/>
          <w:szCs w:val="24"/>
        </w:rPr>
        <w:t>设施，配备专人管理定期巡查及完备的台账记录；公司按相关规定与有资质的危</w:t>
      </w:r>
      <w:r>
        <w:rPr>
          <w:rFonts w:hint="eastAsia" w:ascii="楷体" w:hAnsi="楷体" w:eastAsia="楷体" w:cs="楷体"/>
          <w:spacing w:val="-15"/>
          <w:sz w:val="24"/>
          <w:szCs w:val="24"/>
        </w:rPr>
        <w:t xml:space="preserve">废处置单位签订处置合同，定期对危废物进行转运处置；公司投产至今未发生过环境污染事件。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6</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遵纪守法与责任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的价值观当中, 最着重是“守法”，严格依法执行国家的各种法律</w:t>
      </w:r>
      <w:r>
        <w:rPr>
          <w:rFonts w:hint="eastAsia" w:ascii="楷体" w:hAnsi="楷体" w:eastAsia="楷体" w:cs="楷体"/>
          <w:spacing w:val="-7"/>
          <w:sz w:val="24"/>
          <w:szCs w:val="24"/>
        </w:rPr>
        <w:t>法规是公司在管理工作中的首要原则。</w:t>
      </w: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每年组织定期工作内审, 对违反</w:t>
      </w:r>
      <w:r>
        <w:rPr>
          <w:rFonts w:hint="eastAsia" w:ascii="楷体" w:hAnsi="楷体" w:eastAsia="楷体" w:cs="楷体"/>
          <w:spacing w:val="-6"/>
          <w:sz w:val="24"/>
          <w:szCs w:val="24"/>
        </w:rPr>
        <w:t>公司管理规定及地方政策的行为做出纪录、核查及纠正, 对相关责任人做出教育</w:t>
      </w:r>
      <w:r>
        <w:rPr>
          <w:rFonts w:hint="eastAsia" w:ascii="楷体" w:hAnsi="楷体" w:eastAsia="楷体" w:cs="楷体"/>
          <w:sz w:val="24"/>
          <w:szCs w:val="24"/>
        </w:rPr>
        <w:t xml:space="preserve">及处分。至今未发现任何违反法规的行为现象。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4"/>
          <w:sz w:val="24"/>
          <w:szCs w:val="24"/>
          <w:lang w:eastAsia="zh-CN"/>
        </w:rPr>
        <w:t>坚美公司</w:t>
      </w:r>
      <w:r>
        <w:rPr>
          <w:rFonts w:hint="eastAsia" w:ascii="楷体" w:hAnsi="楷体" w:eastAsia="楷体" w:cs="楷体"/>
          <w:spacing w:val="4"/>
          <w:sz w:val="24"/>
          <w:szCs w:val="24"/>
        </w:rPr>
        <w:t>雇用的工人均符合劳动法律法规相关规定签订劳动合同、购买保</w:t>
      </w:r>
      <w:r>
        <w:rPr>
          <w:rFonts w:hint="eastAsia" w:ascii="楷体" w:hAnsi="楷体" w:eastAsia="楷体" w:cs="楷体"/>
          <w:spacing w:val="-10"/>
          <w:sz w:val="24"/>
          <w:szCs w:val="24"/>
        </w:rPr>
        <w:t>险、以及实行岗前、在岗及离岗身体健康检查制度；同时，确保准确掌握生产现</w:t>
      </w:r>
      <w:r>
        <w:rPr>
          <w:rFonts w:hint="eastAsia" w:ascii="楷体" w:hAnsi="楷体" w:eastAsia="楷体" w:cs="楷体"/>
          <w:spacing w:val="-15"/>
          <w:sz w:val="24"/>
          <w:szCs w:val="24"/>
        </w:rPr>
        <w:t xml:space="preserve">场有害因素的变化及情况，公司按相关规定对现场各岗位进行定期评价，对存在健康危害的岗位及时采取措施，有效保障员工健康。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10"/>
          <w:sz w:val="24"/>
          <w:szCs w:val="24"/>
        </w:rPr>
        <w:t>同时，依据产品的特性、生命周期对环境的影响突出强调对环境的保护，注</w:t>
      </w:r>
      <w:r>
        <w:rPr>
          <w:rFonts w:hint="eastAsia" w:ascii="楷体" w:hAnsi="楷体" w:eastAsia="楷体" w:cs="楷体"/>
          <w:spacing w:val="-19"/>
          <w:sz w:val="24"/>
          <w:szCs w:val="24"/>
        </w:rPr>
        <w:t>重企业所承担的公共责任，公司高度重视质量安全、环保、节能、资源综合利用、</w:t>
      </w:r>
      <w:r>
        <w:rPr>
          <w:rFonts w:hint="eastAsia" w:ascii="楷体" w:hAnsi="楷体" w:eastAsia="楷体" w:cs="楷体"/>
          <w:spacing w:val="-20"/>
          <w:sz w:val="24"/>
          <w:szCs w:val="24"/>
        </w:rPr>
        <w:t xml:space="preserve">公共卫生等工作，落实清洁生产理念，相继建立 </w:t>
      </w:r>
      <w:r>
        <w:rPr>
          <w:rFonts w:hint="eastAsia" w:ascii="楷体" w:hAnsi="楷体" w:eastAsia="楷体" w:cs="楷体"/>
          <w:sz w:val="24"/>
          <w:szCs w:val="24"/>
        </w:rPr>
        <w:t>ISO9001</w:t>
      </w:r>
      <w:r>
        <w:rPr>
          <w:rFonts w:hint="eastAsia" w:ascii="楷体" w:hAnsi="楷体" w:eastAsia="楷体" w:cs="楷体"/>
          <w:spacing w:val="-24"/>
          <w:sz w:val="24"/>
          <w:szCs w:val="24"/>
        </w:rPr>
        <w:t>质量管理体系、</w:t>
      </w:r>
      <w:r>
        <w:rPr>
          <w:rFonts w:hint="eastAsia" w:ascii="楷体" w:hAnsi="楷体" w:eastAsia="楷体" w:cs="楷体"/>
          <w:sz w:val="24"/>
          <w:szCs w:val="24"/>
        </w:rPr>
        <w:t>ISO14001环境管理体系、ISO45001职业健康安全管理体系等，为</w:t>
      </w:r>
      <w:r>
        <w:rPr>
          <w:rFonts w:hint="eastAsia" w:ascii="楷体" w:hAnsi="楷体" w:eastAsia="楷体" w:cs="楷体"/>
          <w:sz w:val="24"/>
          <w:szCs w:val="24"/>
          <w:lang w:eastAsia="zh-CN"/>
        </w:rPr>
        <w:t>坚美公司</w:t>
      </w:r>
      <w:r>
        <w:rPr>
          <w:rFonts w:hint="eastAsia" w:ascii="楷体" w:hAnsi="楷体" w:eastAsia="楷体" w:cs="楷体"/>
          <w:sz w:val="24"/>
          <w:szCs w:val="24"/>
        </w:rPr>
        <w:t xml:space="preserve">可持续发展提供有力保障。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7</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温室气体排放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十分重视节能减排工作，成立了环境管理委员会，建立能源管理制</w:t>
      </w:r>
      <w:r>
        <w:rPr>
          <w:rFonts w:hint="eastAsia" w:ascii="楷体" w:hAnsi="楷体" w:eastAsia="楷体" w:cs="楷体"/>
          <w:spacing w:val="-7"/>
          <w:sz w:val="24"/>
          <w:szCs w:val="24"/>
        </w:rPr>
        <w:t>度与运行机制，每年都开展节能减排宣传和培训，制定公司节能技改目标计划，</w:t>
      </w:r>
      <w:r>
        <w:rPr>
          <w:rFonts w:hint="eastAsia" w:ascii="楷体" w:hAnsi="楷体" w:eastAsia="楷体" w:cs="楷体"/>
          <w:spacing w:val="-6"/>
          <w:sz w:val="24"/>
          <w:szCs w:val="24"/>
        </w:rPr>
        <w:t>以达成节能减排工作目标</w:t>
      </w:r>
      <w:r>
        <w:rPr>
          <w:rFonts w:hint="eastAsia" w:ascii="楷体" w:hAnsi="楷体" w:eastAsia="楷体" w:cs="楷体"/>
          <w:spacing w:val="-6"/>
          <w:sz w:val="24"/>
          <w:szCs w:val="24"/>
          <w:lang w:eastAsia="zh-CN"/>
        </w:rPr>
        <w:t>。</w:t>
      </w:r>
      <w:r>
        <w:rPr>
          <w:rFonts w:hint="eastAsia" w:ascii="楷体" w:hAnsi="楷体" w:eastAsia="楷体" w:cs="楷体"/>
          <w:spacing w:val="-6"/>
          <w:sz w:val="24"/>
          <w:szCs w:val="24"/>
        </w:rPr>
        <w:t xml:space="preserve">定期向主管部门汇报用能情况和节能自查工作，已开展节能技术改造的部分项目有：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eastAsia="zh-CN"/>
        </w:rPr>
        <w:t>（</w:t>
      </w:r>
      <w:r>
        <w:rPr>
          <w:rFonts w:hint="eastAsia" w:ascii="楷体" w:hAnsi="楷体" w:eastAsia="楷体" w:cs="楷体"/>
          <w:spacing w:val="-6"/>
          <w:sz w:val="24"/>
          <w:szCs w:val="24"/>
          <w:lang w:val="en-US" w:eastAsia="zh-CN"/>
        </w:rPr>
        <w:t>1</w:t>
      </w:r>
      <w:r>
        <w:rPr>
          <w:rFonts w:hint="eastAsia" w:ascii="楷体" w:hAnsi="楷体" w:eastAsia="楷体" w:cs="楷体"/>
          <w:spacing w:val="-6"/>
          <w:sz w:val="24"/>
          <w:szCs w:val="24"/>
          <w:lang w:eastAsia="zh-CN"/>
        </w:rPr>
        <w:t>）</w:t>
      </w:r>
      <w:r>
        <w:rPr>
          <w:rFonts w:hint="eastAsia" w:ascii="楷体" w:hAnsi="楷体" w:eastAsia="楷体" w:cs="楷体"/>
          <w:spacing w:val="-6"/>
          <w:sz w:val="24"/>
          <w:szCs w:val="24"/>
        </w:rPr>
        <w:t xml:space="preserve">高频硅机节能改造：将传统的普通硅机电源更换为新技术的高频节能硅机,并为其设置合适的控制电路，实现节能。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eastAsia="zh-CN"/>
        </w:rPr>
        <w:t>（</w:t>
      </w:r>
      <w:r>
        <w:rPr>
          <w:rFonts w:hint="eastAsia" w:ascii="楷体" w:hAnsi="楷体" w:eastAsia="楷体" w:cs="楷体"/>
          <w:spacing w:val="-6"/>
          <w:sz w:val="24"/>
          <w:szCs w:val="24"/>
          <w:lang w:val="en-US" w:eastAsia="zh-CN"/>
        </w:rPr>
        <w:t>2</w:t>
      </w:r>
      <w:r>
        <w:rPr>
          <w:rFonts w:hint="eastAsia" w:ascii="楷体" w:hAnsi="楷体" w:eastAsia="楷体" w:cs="楷体"/>
          <w:spacing w:val="-6"/>
          <w:sz w:val="24"/>
          <w:szCs w:val="24"/>
          <w:lang w:eastAsia="zh-CN"/>
        </w:rPr>
        <w:t>）</w:t>
      </w:r>
      <w:r>
        <w:rPr>
          <w:rFonts w:hint="eastAsia" w:ascii="楷体" w:hAnsi="楷体" w:eastAsia="楷体" w:cs="楷体"/>
          <w:spacing w:val="-6"/>
          <w:sz w:val="24"/>
          <w:szCs w:val="24"/>
        </w:rPr>
        <w:t>氧化冰机优化改造项目：更换新的节能型冰机，并将槽液直接送进冰机里进行冷却处理，实现节能。</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eastAsia="zh-CN"/>
        </w:rPr>
        <w:t>（</w:t>
      </w:r>
      <w:r>
        <w:rPr>
          <w:rFonts w:hint="eastAsia" w:ascii="楷体" w:hAnsi="楷体" w:eastAsia="楷体" w:cs="楷体"/>
          <w:spacing w:val="-6"/>
          <w:sz w:val="24"/>
          <w:szCs w:val="24"/>
          <w:lang w:val="en-US" w:eastAsia="zh-CN"/>
        </w:rPr>
        <w:t>3</w:t>
      </w:r>
      <w:r>
        <w:rPr>
          <w:rFonts w:hint="eastAsia" w:ascii="楷体" w:hAnsi="楷体" w:eastAsia="楷体" w:cs="楷体"/>
          <w:spacing w:val="-6"/>
          <w:sz w:val="24"/>
          <w:szCs w:val="24"/>
          <w:lang w:eastAsia="zh-CN"/>
        </w:rPr>
        <w:t>）</w:t>
      </w:r>
      <w:r>
        <w:rPr>
          <w:rFonts w:hint="eastAsia" w:ascii="楷体" w:hAnsi="楷体" w:eastAsia="楷体" w:cs="楷体"/>
          <w:spacing w:val="-6"/>
          <w:sz w:val="24"/>
          <w:szCs w:val="24"/>
        </w:rPr>
        <w:t>熔铸车间均质炉烟囱改造</w:t>
      </w:r>
      <w:r>
        <w:rPr>
          <w:rFonts w:hint="eastAsia" w:ascii="楷体" w:hAnsi="楷体" w:eastAsia="楷体" w:cs="楷体"/>
          <w:spacing w:val="-6"/>
          <w:sz w:val="24"/>
          <w:szCs w:val="24"/>
          <w:lang w:val="en-US" w:eastAsia="zh-CN"/>
        </w:rPr>
        <w:t>项目</w:t>
      </w:r>
      <w:r>
        <w:rPr>
          <w:rFonts w:hint="eastAsia" w:ascii="楷体" w:hAnsi="楷体" w:eastAsia="楷体" w:cs="楷体"/>
          <w:spacing w:val="-6"/>
          <w:sz w:val="24"/>
          <w:szCs w:val="24"/>
        </w:rPr>
        <w:t xml:space="preserve">：对烟囱进行改造,并配套安装废气控制阀调节均质炉内废气排放,实现节能。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val="en-US" w:eastAsia="zh-CN"/>
        </w:rPr>
        <w:t>（4）</w:t>
      </w:r>
      <w:r>
        <w:rPr>
          <w:rFonts w:hint="eastAsia" w:ascii="楷体" w:hAnsi="楷体" w:eastAsia="楷体" w:cs="楷体"/>
          <w:spacing w:val="-6"/>
          <w:sz w:val="24"/>
          <w:szCs w:val="24"/>
        </w:rPr>
        <w:t>能源管理中心</w:t>
      </w:r>
      <w:r>
        <w:rPr>
          <w:rFonts w:hint="eastAsia" w:ascii="楷体" w:hAnsi="楷体" w:eastAsia="楷体" w:cs="楷体"/>
          <w:spacing w:val="-6"/>
          <w:sz w:val="24"/>
          <w:szCs w:val="24"/>
          <w:lang w:val="en-US" w:eastAsia="zh-CN"/>
        </w:rPr>
        <w:t>建设</w:t>
      </w:r>
      <w:r>
        <w:rPr>
          <w:rFonts w:hint="eastAsia" w:ascii="楷体" w:hAnsi="楷体" w:eastAsia="楷体" w:cs="楷体"/>
          <w:spacing w:val="-6"/>
          <w:sz w:val="24"/>
          <w:szCs w:val="24"/>
        </w:rPr>
        <w:t xml:space="preserve">：公司建设一套能源管理中心，通过实时监测、统计用能情况、分析设备运行状态和预测报警等帮助企业提升用能效益，从而节省成本，达到节能减排、降低能耗和碳排放。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val="en-US" w:eastAsia="zh-CN"/>
        </w:rPr>
        <w:t>（5）</w:t>
      </w:r>
      <w:r>
        <w:rPr>
          <w:rFonts w:hint="eastAsia" w:ascii="楷体" w:hAnsi="楷体" w:eastAsia="楷体" w:cs="楷体"/>
          <w:spacing w:val="-6"/>
          <w:sz w:val="24"/>
          <w:szCs w:val="24"/>
        </w:rPr>
        <w:t>喷涂车间固化炉燃烧系统改造</w:t>
      </w:r>
      <w:r>
        <w:rPr>
          <w:rFonts w:hint="eastAsia" w:ascii="楷体" w:hAnsi="楷体" w:eastAsia="楷体" w:cs="楷体"/>
          <w:spacing w:val="-6"/>
          <w:sz w:val="24"/>
          <w:szCs w:val="24"/>
          <w:lang w:val="en-US" w:eastAsia="zh-CN"/>
        </w:rPr>
        <w:t>项目</w:t>
      </w:r>
      <w:r>
        <w:rPr>
          <w:rFonts w:hint="eastAsia" w:ascii="楷体" w:hAnsi="楷体" w:eastAsia="楷体" w:cs="楷体"/>
          <w:spacing w:val="-6"/>
          <w:sz w:val="24"/>
          <w:szCs w:val="24"/>
        </w:rPr>
        <w:t>：在固化炉燃烧机进风口上加装过滤器，保证燃烧机吸风口有干净的风流入燃烧机内，减少燃烧机的维修率，从而达到节能的目的。</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val="en-US" w:eastAsia="zh-CN"/>
        </w:rPr>
        <w:t>（6）</w:t>
      </w:r>
      <w:r>
        <w:rPr>
          <w:rFonts w:hint="eastAsia" w:ascii="楷体" w:hAnsi="楷体" w:eastAsia="楷体" w:cs="楷体"/>
          <w:spacing w:val="-6"/>
          <w:sz w:val="24"/>
          <w:szCs w:val="24"/>
        </w:rPr>
        <w:t>氟碳车间固化炉燃烧机送风口改造</w:t>
      </w:r>
      <w:r>
        <w:rPr>
          <w:rFonts w:hint="eastAsia" w:ascii="楷体" w:hAnsi="楷体" w:eastAsia="楷体" w:cs="楷体"/>
          <w:spacing w:val="-6"/>
          <w:sz w:val="24"/>
          <w:szCs w:val="24"/>
          <w:lang w:val="en-US" w:eastAsia="zh-CN"/>
        </w:rPr>
        <w:t>项目：</w:t>
      </w:r>
      <w:r>
        <w:rPr>
          <w:rFonts w:hint="eastAsia" w:ascii="楷体" w:hAnsi="楷体" w:eastAsia="楷体" w:cs="楷体"/>
          <w:spacing w:val="-6"/>
          <w:sz w:val="24"/>
          <w:szCs w:val="24"/>
        </w:rPr>
        <w:t>在固化炉燃烧机送风口上加装两条风管，并配套安装风罩，保证产品质量并让燃烧机良好工作，从而达到节能的目的。</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val="en-US" w:eastAsia="zh-CN"/>
        </w:rPr>
        <w:t>（7）</w:t>
      </w:r>
      <w:r>
        <w:rPr>
          <w:rFonts w:hint="eastAsia" w:ascii="楷体" w:hAnsi="楷体" w:eastAsia="楷体" w:cs="楷体"/>
          <w:spacing w:val="-6"/>
          <w:sz w:val="24"/>
          <w:szCs w:val="24"/>
        </w:rPr>
        <w:t>熔铸炉燃料置换改造</w:t>
      </w:r>
      <w:r>
        <w:rPr>
          <w:rFonts w:hint="eastAsia" w:ascii="楷体" w:hAnsi="楷体" w:eastAsia="楷体" w:cs="楷体"/>
          <w:spacing w:val="-6"/>
          <w:sz w:val="24"/>
          <w:szCs w:val="24"/>
          <w:lang w:val="en-US" w:eastAsia="zh-CN"/>
        </w:rPr>
        <w:t>项目：</w:t>
      </w:r>
      <w:r>
        <w:rPr>
          <w:rFonts w:hint="eastAsia" w:ascii="楷体" w:hAnsi="楷体" w:eastAsia="楷体" w:cs="楷体"/>
          <w:spacing w:val="-6"/>
          <w:sz w:val="24"/>
          <w:szCs w:val="24"/>
        </w:rPr>
        <w:t>将</w:t>
      </w:r>
      <w:r>
        <w:rPr>
          <w:rFonts w:hint="eastAsia" w:ascii="楷体" w:hAnsi="楷体" w:eastAsia="楷体" w:cs="楷体"/>
          <w:spacing w:val="-6"/>
          <w:sz w:val="24"/>
          <w:szCs w:val="24"/>
          <w:lang w:val="en-US" w:eastAsia="zh-CN"/>
        </w:rPr>
        <w:t>两</w:t>
      </w:r>
      <w:r>
        <w:rPr>
          <w:rFonts w:hint="eastAsia" w:ascii="楷体" w:hAnsi="楷体" w:eastAsia="楷体" w:cs="楷体"/>
          <w:spacing w:val="-6"/>
          <w:sz w:val="24"/>
          <w:szCs w:val="24"/>
        </w:rPr>
        <w:t>台熔铸炉的燃料从燃油料置换为高效清洁的天然气,并匹配燃料对熔铸炉的燃烧系统进行更换改造,从而实现节能。</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val="en-US" w:eastAsia="zh-CN"/>
        </w:rPr>
        <w:t>（8）</w:t>
      </w:r>
      <w:r>
        <w:rPr>
          <w:rFonts w:hint="eastAsia" w:ascii="楷体" w:hAnsi="楷体" w:eastAsia="楷体" w:cs="楷体"/>
          <w:spacing w:val="-6"/>
          <w:sz w:val="24"/>
          <w:szCs w:val="24"/>
        </w:rPr>
        <w:t>高效铝棒加热炉节能改造</w:t>
      </w:r>
      <w:r>
        <w:rPr>
          <w:rFonts w:hint="eastAsia" w:ascii="楷体" w:hAnsi="楷体" w:eastAsia="楷体" w:cs="楷体"/>
          <w:spacing w:val="-6"/>
          <w:sz w:val="24"/>
          <w:szCs w:val="24"/>
          <w:lang w:val="en-US" w:eastAsia="zh-CN"/>
        </w:rPr>
        <w:t>项目：</w:t>
      </w:r>
      <w:r>
        <w:rPr>
          <w:rFonts w:hint="eastAsia" w:ascii="楷体" w:hAnsi="楷体" w:eastAsia="楷体" w:cs="楷体"/>
          <w:spacing w:val="-6"/>
          <w:sz w:val="24"/>
          <w:szCs w:val="24"/>
        </w:rPr>
        <w:t>更换使用新技术的节能型棒炉，实现节能。</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val="en-US" w:eastAsia="zh-CN"/>
        </w:rPr>
        <w:t>（9）</w:t>
      </w:r>
      <w:r>
        <w:rPr>
          <w:rFonts w:hint="eastAsia" w:ascii="楷体" w:hAnsi="楷体" w:eastAsia="楷体" w:cs="楷体"/>
          <w:spacing w:val="-6"/>
          <w:sz w:val="24"/>
          <w:szCs w:val="24"/>
        </w:rPr>
        <w:t>熔铸炉燃料置换改造</w:t>
      </w:r>
      <w:r>
        <w:rPr>
          <w:rFonts w:hint="eastAsia" w:ascii="楷体" w:hAnsi="楷体" w:eastAsia="楷体" w:cs="楷体"/>
          <w:spacing w:val="-6"/>
          <w:sz w:val="24"/>
          <w:szCs w:val="24"/>
          <w:lang w:val="en-US" w:eastAsia="zh-CN"/>
        </w:rPr>
        <w:t>项目:</w:t>
      </w:r>
      <w:r>
        <w:rPr>
          <w:rFonts w:hint="eastAsia" w:ascii="楷体" w:hAnsi="楷体" w:eastAsia="楷体" w:cs="楷体"/>
          <w:spacing w:val="-6"/>
          <w:sz w:val="24"/>
          <w:szCs w:val="24"/>
        </w:rPr>
        <w:t>将剩余未改造的2台熔铸炉的燃料从燃油料置换为高效清洁的天然气,并匹配燃料对熔铸炉的燃烧系统进行更换改造,从而实现节能。</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rPr>
      </w:pPr>
      <w:r>
        <w:rPr>
          <w:rFonts w:hint="eastAsia" w:ascii="楷体" w:hAnsi="楷体" w:eastAsia="楷体" w:cs="楷体"/>
          <w:spacing w:val="-6"/>
          <w:sz w:val="24"/>
          <w:szCs w:val="24"/>
          <w:lang w:val="en-US" w:eastAsia="zh-CN"/>
        </w:rPr>
        <w:t>（10）</w:t>
      </w:r>
      <w:r>
        <w:rPr>
          <w:rFonts w:hint="eastAsia" w:ascii="楷体" w:hAnsi="楷体" w:eastAsia="楷体" w:cs="楷体"/>
          <w:spacing w:val="-6"/>
          <w:sz w:val="24"/>
          <w:szCs w:val="24"/>
        </w:rPr>
        <w:t>热泵替代锅炉加热氧化槽液</w:t>
      </w: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rPr>
        <w:t>原先氧化槽液用锅炉蒸汽进行加热保温，现用热泵进行加热，减少了能源转换损失，实现节能。</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pacing w:val="-6"/>
          <w:sz w:val="24"/>
          <w:szCs w:val="24"/>
          <w:lang w:val="en-US" w:eastAsia="zh-CN"/>
        </w:rPr>
      </w:pPr>
      <w:r>
        <w:rPr>
          <w:rFonts w:hint="eastAsia" w:ascii="楷体" w:hAnsi="楷体" w:eastAsia="楷体" w:cs="楷体"/>
          <w:spacing w:val="-6"/>
          <w:sz w:val="24"/>
          <w:szCs w:val="24"/>
          <w:lang w:val="en-US" w:eastAsia="zh-CN"/>
        </w:rPr>
        <w:t>（11）</w:t>
      </w:r>
      <w:r>
        <w:rPr>
          <w:rFonts w:hint="eastAsia" w:ascii="楷体" w:hAnsi="楷体" w:eastAsia="楷体" w:cs="楷体"/>
          <w:spacing w:val="-6"/>
          <w:sz w:val="24"/>
          <w:szCs w:val="24"/>
        </w:rPr>
        <w:t>节能环保时效炉的应用</w:t>
      </w:r>
      <w:r>
        <w:rPr>
          <w:rFonts w:hint="eastAsia" w:ascii="楷体" w:hAnsi="楷体" w:eastAsia="楷体" w:cs="楷体"/>
          <w:spacing w:val="-6"/>
          <w:sz w:val="24"/>
          <w:szCs w:val="24"/>
          <w:lang w:val="en-US" w:eastAsia="zh-CN"/>
        </w:rPr>
        <w:t>：</w:t>
      </w:r>
      <w:r>
        <w:rPr>
          <w:rFonts w:hint="eastAsia" w:ascii="楷体" w:hAnsi="楷体" w:eastAsia="楷体" w:cs="楷体"/>
          <w:spacing w:val="-6"/>
          <w:sz w:val="24"/>
          <w:szCs w:val="24"/>
        </w:rPr>
        <w:t>采用新节能技术的时效炉替代旧款时效炉，并对其余时效炉进行隔热层补强，实现节能。</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8</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大气污染物及水污染物排放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10"/>
          <w:sz w:val="24"/>
          <w:szCs w:val="24"/>
        </w:rPr>
        <w:t>因生产需要，相关生产设施及工序会不可避免的产生一些废气或污水，公司</w:t>
      </w:r>
      <w:r>
        <w:rPr>
          <w:rFonts w:hint="eastAsia" w:ascii="楷体" w:hAnsi="楷体" w:eastAsia="楷体" w:cs="楷体"/>
          <w:spacing w:val="-6"/>
          <w:sz w:val="24"/>
          <w:szCs w:val="24"/>
        </w:rPr>
        <w:t>根据国家相关法律法规要求对产生废气、污水的生产点配套污染物处理设施，如</w:t>
      </w:r>
      <w:r>
        <w:rPr>
          <w:rFonts w:hint="eastAsia" w:ascii="楷体" w:hAnsi="楷体" w:eastAsia="楷体" w:cs="楷体"/>
          <w:spacing w:val="-5"/>
          <w:sz w:val="24"/>
          <w:szCs w:val="24"/>
        </w:rPr>
        <w:t>废气处理、</w:t>
      </w:r>
      <w:r>
        <w:rPr>
          <w:rFonts w:hint="eastAsia" w:ascii="楷体" w:hAnsi="楷体" w:eastAsia="楷体" w:cs="楷体"/>
          <w:sz w:val="24"/>
          <w:szCs w:val="24"/>
        </w:rPr>
        <w:t>VOCS</w:t>
      </w:r>
      <w:r>
        <w:rPr>
          <w:rFonts w:hint="eastAsia" w:ascii="楷体" w:hAnsi="楷体" w:eastAsia="楷体" w:cs="楷体"/>
          <w:spacing w:val="-9"/>
          <w:sz w:val="24"/>
          <w:szCs w:val="24"/>
        </w:rPr>
        <w:t>处理、污水处理站等环保设施，所有产生的废气、污水均经过规</w:t>
      </w:r>
      <w:r>
        <w:rPr>
          <w:rFonts w:hint="eastAsia" w:ascii="楷体" w:hAnsi="楷体" w:eastAsia="楷体" w:cs="楷体"/>
          <w:spacing w:val="-6"/>
          <w:sz w:val="24"/>
          <w:szCs w:val="24"/>
        </w:rPr>
        <w:t>范处理合格后经过排放口有组织排放，并通过政府环保部门定时、不定时检验合</w:t>
      </w:r>
      <w:r>
        <w:rPr>
          <w:rFonts w:hint="eastAsia" w:ascii="楷体" w:hAnsi="楷体" w:eastAsia="楷体" w:cs="楷体"/>
          <w:sz w:val="24"/>
          <w:szCs w:val="24"/>
        </w:rPr>
        <w:t>格达标，</w:t>
      </w:r>
      <w:r>
        <w:rPr>
          <w:rFonts w:hint="eastAsia" w:ascii="楷体" w:hAnsi="楷体" w:eastAsia="楷体" w:cs="楷体"/>
          <w:sz w:val="24"/>
          <w:szCs w:val="24"/>
          <w:lang w:val="en-US" w:eastAsia="zh-CN"/>
        </w:rPr>
        <w:t>未</w:t>
      </w:r>
      <w:r>
        <w:rPr>
          <w:rFonts w:hint="eastAsia" w:ascii="楷体" w:hAnsi="楷体" w:eastAsia="楷体" w:cs="楷体"/>
          <w:sz w:val="24"/>
          <w:szCs w:val="24"/>
        </w:rPr>
        <w:t>发生超标不符合标准排放的事件。</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9</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泄漏报告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建立紧急事件报告流程及管理制度，要求各单位及工作人员必须熟</w:t>
      </w:r>
      <w:r>
        <w:rPr>
          <w:rFonts w:hint="eastAsia" w:ascii="楷体" w:hAnsi="楷体" w:eastAsia="楷体" w:cs="楷体"/>
          <w:spacing w:val="-8"/>
          <w:sz w:val="24"/>
          <w:szCs w:val="24"/>
        </w:rPr>
        <w:t>悉掌握与执行相关程序</w:t>
      </w:r>
      <w:r>
        <w:rPr>
          <w:rFonts w:hint="eastAsia" w:ascii="楷体" w:hAnsi="楷体" w:eastAsia="楷体" w:cs="楷体"/>
          <w:spacing w:val="-8"/>
          <w:sz w:val="24"/>
          <w:szCs w:val="24"/>
          <w:lang w:eastAsia="zh-CN"/>
        </w:rPr>
        <w:t>，</w:t>
      </w:r>
      <w:r>
        <w:rPr>
          <w:rFonts w:hint="eastAsia" w:ascii="楷体" w:hAnsi="楷体" w:eastAsia="楷体" w:cs="楷体"/>
          <w:spacing w:val="-8"/>
          <w:sz w:val="24"/>
          <w:szCs w:val="24"/>
        </w:rPr>
        <w:t>平时加强管理控制确保运行正常</w:t>
      </w:r>
      <w:r>
        <w:rPr>
          <w:rFonts w:hint="eastAsia" w:ascii="楷体" w:hAnsi="楷体" w:eastAsia="楷体" w:cs="楷体"/>
          <w:spacing w:val="-8"/>
          <w:sz w:val="24"/>
          <w:szCs w:val="24"/>
          <w:lang w:eastAsia="zh-CN"/>
        </w:rPr>
        <w:t>，</w:t>
      </w:r>
      <w:r>
        <w:rPr>
          <w:rFonts w:hint="eastAsia" w:ascii="楷体" w:hAnsi="楷体" w:eastAsia="楷体" w:cs="楷体"/>
          <w:spacing w:val="-8"/>
          <w:sz w:val="24"/>
          <w:szCs w:val="24"/>
        </w:rPr>
        <w:t>万一发生异常问题要</w:t>
      </w:r>
      <w:r>
        <w:rPr>
          <w:rFonts w:hint="eastAsia" w:ascii="楷体" w:hAnsi="楷体" w:eastAsia="楷体" w:cs="楷体"/>
          <w:spacing w:val="-9"/>
          <w:sz w:val="24"/>
          <w:szCs w:val="24"/>
        </w:rPr>
        <w:t>确保能及时发现及时汇报</w:t>
      </w:r>
      <w:r>
        <w:rPr>
          <w:rFonts w:hint="eastAsia" w:ascii="楷体" w:hAnsi="楷体" w:eastAsia="楷体" w:cs="楷体"/>
          <w:spacing w:val="-9"/>
          <w:sz w:val="24"/>
          <w:szCs w:val="24"/>
          <w:lang w:eastAsia="zh-CN"/>
        </w:rPr>
        <w:t>，</w:t>
      </w:r>
      <w:r>
        <w:rPr>
          <w:rFonts w:hint="eastAsia" w:ascii="楷体" w:hAnsi="楷体" w:eastAsia="楷体" w:cs="楷体"/>
          <w:spacing w:val="-9"/>
          <w:sz w:val="24"/>
          <w:szCs w:val="24"/>
        </w:rPr>
        <w:t>并要灵活根据相关规定对发现问题逐级上报或特殊情</w:t>
      </w:r>
      <w:r>
        <w:rPr>
          <w:rFonts w:hint="eastAsia" w:ascii="楷体" w:hAnsi="楷体" w:eastAsia="楷体" w:cs="楷体"/>
          <w:spacing w:val="-6"/>
          <w:sz w:val="24"/>
          <w:szCs w:val="24"/>
        </w:rPr>
        <w:t>况特殊处理的方式进行汇报与处置</w:t>
      </w:r>
      <w:r>
        <w:rPr>
          <w:rFonts w:hint="eastAsia" w:ascii="楷体" w:hAnsi="楷体" w:eastAsia="楷体" w:cs="楷体"/>
          <w:spacing w:val="-6"/>
          <w:sz w:val="24"/>
          <w:szCs w:val="24"/>
          <w:lang w:eastAsia="zh-CN"/>
        </w:rPr>
        <w:t>，</w:t>
      </w:r>
      <w:r>
        <w:rPr>
          <w:rFonts w:hint="eastAsia" w:ascii="楷体" w:hAnsi="楷体" w:eastAsia="楷体" w:cs="楷体"/>
          <w:spacing w:val="-6"/>
          <w:sz w:val="24"/>
          <w:szCs w:val="24"/>
        </w:rPr>
        <w:t>对于发生的异常情况，根据事件情况轻重启</w:t>
      </w:r>
      <w:r>
        <w:rPr>
          <w:rFonts w:hint="eastAsia" w:ascii="楷体" w:hAnsi="楷体" w:eastAsia="楷体" w:cs="楷体"/>
          <w:sz w:val="24"/>
          <w:szCs w:val="24"/>
        </w:rPr>
        <w:t xml:space="preserve">动应急机制，及时组织人员处置，把异常问题消除。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 xml:space="preserve">第三、劳工绩效指标报告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16"/>
          <w:sz w:val="24"/>
          <w:szCs w:val="24"/>
          <w:lang w:eastAsia="zh-CN"/>
        </w:rPr>
        <w:t>坚美公司</w:t>
      </w:r>
      <w:r>
        <w:rPr>
          <w:rFonts w:hint="eastAsia" w:ascii="楷体" w:hAnsi="楷体" w:eastAsia="楷体" w:cs="楷体"/>
          <w:spacing w:val="-16"/>
          <w:sz w:val="24"/>
          <w:szCs w:val="24"/>
        </w:rPr>
        <w:t>坚持科学创新，以人为本，从长期发展战略出发，进一步创新思路、</w:t>
      </w:r>
      <w:r>
        <w:rPr>
          <w:rFonts w:hint="eastAsia" w:ascii="楷体" w:hAnsi="楷体" w:eastAsia="楷体" w:cs="楷体"/>
          <w:sz w:val="24"/>
          <w:szCs w:val="24"/>
        </w:rPr>
        <w:t>改善管理、优化结构、构建和谐，建立适应</w:t>
      </w:r>
      <w:r>
        <w:rPr>
          <w:rFonts w:hint="eastAsia" w:ascii="楷体" w:hAnsi="楷体" w:eastAsia="楷体" w:cs="楷体"/>
          <w:sz w:val="24"/>
          <w:szCs w:val="24"/>
          <w:lang w:eastAsia="zh-CN"/>
        </w:rPr>
        <w:t>坚美公司</w:t>
      </w:r>
      <w:r>
        <w:rPr>
          <w:rFonts w:hint="eastAsia" w:ascii="楷体" w:hAnsi="楷体" w:eastAsia="楷体" w:cs="楷体"/>
          <w:sz w:val="24"/>
          <w:szCs w:val="24"/>
        </w:rPr>
        <w:t xml:space="preserve">发展战略要求的领导团队、专业技术人才团队、经营管理人才团队和员工团队。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1</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员工雇佣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推进多元化员工和文化管理，充分吸引、凝聚、激励和使用全国各</w:t>
      </w:r>
      <w:r>
        <w:rPr>
          <w:rFonts w:hint="eastAsia" w:ascii="楷体" w:hAnsi="楷体" w:eastAsia="楷体" w:cs="楷体"/>
          <w:sz w:val="24"/>
          <w:szCs w:val="24"/>
        </w:rPr>
        <w:t xml:space="preserve">地的优秀人才，积极推进自身的可持续发展。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lang w:val="en-US" w:eastAsia="zh-CN"/>
        </w:rPr>
        <w:t>2.</w:t>
      </w:r>
      <w:r>
        <w:rPr>
          <w:rFonts w:hint="eastAsia" w:ascii="楷体" w:hAnsi="楷体" w:eastAsia="楷体" w:cs="楷体"/>
          <w:sz w:val="24"/>
          <w:szCs w:val="24"/>
        </w:rPr>
        <w:t xml:space="preserve">劳工与管理层关系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9"/>
          <w:sz w:val="24"/>
          <w:szCs w:val="24"/>
          <w:lang w:val="en-US" w:eastAsia="zh-CN"/>
        </w:rPr>
        <w:t>坚美</w:t>
      </w:r>
      <w:r>
        <w:rPr>
          <w:rFonts w:hint="eastAsia" w:ascii="楷体" w:hAnsi="楷体" w:eastAsia="楷体" w:cs="楷体"/>
          <w:spacing w:val="-9"/>
          <w:sz w:val="24"/>
          <w:szCs w:val="24"/>
        </w:rPr>
        <w:t>公司严格遵守《劳动法》、《劳动合同法》、《社会保险法》等国家相关法</w:t>
      </w:r>
      <w:r>
        <w:rPr>
          <w:rFonts w:hint="eastAsia" w:ascii="楷体" w:hAnsi="楷体" w:eastAsia="楷体" w:cs="楷体"/>
          <w:spacing w:val="-11"/>
          <w:sz w:val="24"/>
          <w:szCs w:val="24"/>
        </w:rPr>
        <w:t>律、法规以及《公司章程》的规定，与员工建立正规、合法的劳动关系，为员工</w:t>
      </w:r>
      <w:r>
        <w:rPr>
          <w:rFonts w:hint="eastAsia" w:ascii="楷体" w:hAnsi="楷体" w:eastAsia="楷体" w:cs="楷体"/>
          <w:spacing w:val="-9"/>
          <w:sz w:val="24"/>
          <w:szCs w:val="24"/>
        </w:rPr>
        <w:t>提供均等的就业、晋升机会，对员工实行同等的福利待遇，积极促进企业与员工</w:t>
      </w:r>
      <w:r>
        <w:rPr>
          <w:rFonts w:hint="eastAsia" w:ascii="楷体" w:hAnsi="楷体" w:eastAsia="楷体" w:cs="楷体"/>
          <w:spacing w:val="-8"/>
          <w:sz w:val="24"/>
          <w:szCs w:val="24"/>
        </w:rPr>
        <w:t>之间的共同发展，保障员工合法权益。公司积极搭建内部沟通、交流的平台，通</w:t>
      </w:r>
      <w:r>
        <w:rPr>
          <w:rFonts w:hint="eastAsia" w:ascii="楷体" w:hAnsi="楷体" w:eastAsia="楷体" w:cs="楷体"/>
          <w:spacing w:val="-11"/>
          <w:sz w:val="24"/>
          <w:szCs w:val="24"/>
        </w:rPr>
        <w:t>过公司网站、意见箱、座谈会等多种方式加强公司与员工之间的沟通交流，积极</w:t>
      </w:r>
      <w:r>
        <w:rPr>
          <w:rFonts w:hint="eastAsia" w:ascii="楷体" w:hAnsi="楷体" w:eastAsia="楷体" w:cs="楷体"/>
          <w:sz w:val="24"/>
          <w:szCs w:val="24"/>
        </w:rPr>
        <w:t xml:space="preserve">收集员工合理化建议，增强公司凝聚力，促进公司和谐、稳定发展。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3</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安全与职业健康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lang w:val="en-US" w:eastAsia="zh-CN"/>
        </w:rPr>
        <w:t>坚美公司</w:t>
      </w:r>
      <w:r>
        <w:rPr>
          <w:rFonts w:hint="eastAsia" w:ascii="楷体" w:hAnsi="楷体" w:eastAsia="楷体" w:cs="楷体"/>
          <w:sz w:val="24"/>
          <w:szCs w:val="24"/>
        </w:rPr>
        <w:t>高度重视安全和职业健康工作，坚持以人为本，确保员工健康和生命不受伤</w:t>
      </w:r>
      <w:r>
        <w:rPr>
          <w:rFonts w:hint="eastAsia" w:ascii="楷体" w:hAnsi="楷体" w:eastAsia="楷体" w:cs="楷体"/>
          <w:spacing w:val="-16"/>
          <w:sz w:val="24"/>
          <w:szCs w:val="24"/>
        </w:rPr>
        <w:t>害；坚持安全第一，确保员工及财产不受损失；坚持科学发展，以达到本质</w:t>
      </w:r>
      <w:r>
        <w:rPr>
          <w:rFonts w:hint="eastAsia" w:ascii="楷体" w:hAnsi="楷体" w:eastAsia="楷体" w:cs="楷体"/>
          <w:spacing w:val="-16"/>
          <w:sz w:val="24"/>
          <w:szCs w:val="24"/>
          <w:lang w:val="en-US" w:eastAsia="zh-CN"/>
        </w:rPr>
        <w:t>安全，</w:t>
      </w:r>
      <w:r>
        <w:rPr>
          <w:rFonts w:hint="eastAsia" w:ascii="楷体" w:hAnsi="楷体" w:eastAsia="楷体" w:cs="楷体"/>
          <w:sz w:val="24"/>
          <w:szCs w:val="24"/>
        </w:rPr>
        <w:t xml:space="preserve">实现“零事故、零伤害、零污染”的目标。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积极落实安全生产制度的各项措施，组织月度、季度及年度隐患排</w:t>
      </w:r>
      <w:r>
        <w:rPr>
          <w:rFonts w:hint="eastAsia" w:ascii="楷体" w:hAnsi="楷体" w:eastAsia="楷体" w:cs="楷体"/>
          <w:spacing w:val="-11"/>
          <w:sz w:val="24"/>
          <w:szCs w:val="24"/>
        </w:rPr>
        <w:t>查、整改、保安全的专项治理活动，全面排查并纠正各类安全隐患，严格落实安</w:t>
      </w:r>
      <w:r>
        <w:rPr>
          <w:rFonts w:hint="eastAsia" w:ascii="楷体" w:hAnsi="楷体" w:eastAsia="楷体" w:cs="楷体"/>
          <w:sz w:val="24"/>
          <w:szCs w:val="24"/>
        </w:rPr>
        <w:t xml:space="preserve">全责任制，保障全年安全局面稳定，安全工作成效显着。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lang w:eastAsia="zh-CN"/>
        </w:rPr>
      </w:pP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成立</w:t>
      </w:r>
      <w:r>
        <w:rPr>
          <w:rFonts w:hint="eastAsia" w:ascii="楷体" w:hAnsi="楷体" w:eastAsia="楷体" w:cs="楷体"/>
          <w:spacing w:val="-7"/>
          <w:sz w:val="24"/>
          <w:szCs w:val="24"/>
          <w:lang w:val="en-US" w:eastAsia="zh-CN"/>
        </w:rPr>
        <w:t>安全生产管理</w:t>
      </w:r>
      <w:r>
        <w:rPr>
          <w:rFonts w:hint="eastAsia" w:ascii="楷体" w:hAnsi="楷体" w:eastAsia="楷体" w:cs="楷体"/>
          <w:spacing w:val="-7"/>
          <w:sz w:val="24"/>
          <w:szCs w:val="24"/>
        </w:rPr>
        <w:t>专员，负责对公司整体生产安全的宣传、治理与监管。每年制定安全生产管理目标，从公司管理层直至车间员工层层落实，签订安全生产</w:t>
      </w:r>
      <w:r>
        <w:rPr>
          <w:rFonts w:hint="eastAsia" w:ascii="楷体" w:hAnsi="楷体" w:eastAsia="楷体" w:cs="楷体"/>
          <w:spacing w:val="-10"/>
          <w:sz w:val="24"/>
          <w:szCs w:val="24"/>
        </w:rPr>
        <w:t>责任书，责任到人。定期对全体员工进行安全生产、法律法规、管理制度、消防安全、安全操作规程等方面的宣传教育培训，定期组织消防安全教育培训、消防</w:t>
      </w:r>
      <w:r>
        <w:rPr>
          <w:rFonts w:hint="eastAsia" w:ascii="楷体" w:hAnsi="楷体" w:eastAsia="楷体" w:cs="楷体"/>
          <w:spacing w:val="-6"/>
          <w:sz w:val="24"/>
          <w:szCs w:val="24"/>
        </w:rPr>
        <w:t>应急疏散演练及灭火器消防水带实地操作灭火演练，使员工深刻认识到安全生产</w:t>
      </w:r>
      <w:r>
        <w:rPr>
          <w:rFonts w:hint="eastAsia" w:ascii="楷体" w:hAnsi="楷体" w:eastAsia="楷体" w:cs="楷体"/>
          <w:spacing w:val="-9"/>
          <w:sz w:val="24"/>
          <w:szCs w:val="24"/>
        </w:rPr>
        <w:t>的重要性和必要性，提高自身的安全防范意识。</w:t>
      </w:r>
      <w:r>
        <w:rPr>
          <w:rFonts w:hint="eastAsia" w:ascii="楷体" w:hAnsi="楷体" w:eastAsia="楷体" w:cs="楷体"/>
          <w:spacing w:val="-9"/>
          <w:sz w:val="24"/>
          <w:szCs w:val="24"/>
          <w:lang w:eastAsia="zh-CN"/>
        </w:rPr>
        <w:t>坚美公司</w:t>
      </w:r>
      <w:r>
        <w:rPr>
          <w:rFonts w:hint="eastAsia" w:ascii="楷体" w:hAnsi="楷体" w:eastAsia="楷体" w:cs="楷体"/>
          <w:spacing w:val="-9"/>
          <w:sz w:val="24"/>
          <w:szCs w:val="24"/>
          <w:lang w:val="en-US" w:eastAsia="zh-CN"/>
        </w:rPr>
        <w:t>每年</w:t>
      </w:r>
      <w:r>
        <w:rPr>
          <w:rFonts w:hint="eastAsia" w:ascii="楷体" w:hAnsi="楷体" w:eastAsia="楷体" w:cs="楷体"/>
          <w:spacing w:val="-9"/>
          <w:sz w:val="24"/>
          <w:szCs w:val="24"/>
        </w:rPr>
        <w:t>对在职员工组织健康体</w:t>
      </w:r>
      <w:r>
        <w:rPr>
          <w:rFonts w:hint="eastAsia" w:ascii="楷体" w:hAnsi="楷体" w:eastAsia="楷体" w:cs="楷体"/>
          <w:spacing w:val="-12"/>
          <w:sz w:val="24"/>
          <w:szCs w:val="24"/>
        </w:rPr>
        <w:t>检，防止职业病的产生，以保障员工的健康安全，使广大员工深切感受企业的关</w:t>
      </w:r>
      <w:r>
        <w:rPr>
          <w:rFonts w:hint="eastAsia" w:ascii="楷体" w:hAnsi="楷体" w:eastAsia="楷体" w:cs="楷体"/>
          <w:sz w:val="24"/>
          <w:szCs w:val="24"/>
        </w:rPr>
        <w:t>怀，体现</w:t>
      </w:r>
      <w:r>
        <w:rPr>
          <w:rFonts w:hint="eastAsia" w:ascii="楷体" w:hAnsi="楷体" w:eastAsia="楷体" w:cs="楷体"/>
          <w:sz w:val="24"/>
          <w:szCs w:val="24"/>
          <w:lang w:eastAsia="zh-CN"/>
        </w:rPr>
        <w:t>公司</w:t>
      </w:r>
      <w:r>
        <w:rPr>
          <w:rFonts w:hint="eastAsia" w:ascii="楷体" w:hAnsi="楷体" w:eastAsia="楷体" w:cs="楷体"/>
          <w:sz w:val="24"/>
          <w:szCs w:val="24"/>
        </w:rPr>
        <w:t>大家庭的温暖。2025</w:t>
      </w:r>
      <w:r>
        <w:rPr>
          <w:rFonts w:hint="eastAsia" w:ascii="楷体" w:hAnsi="楷体" w:eastAsia="楷体" w:cs="楷体"/>
          <w:spacing w:val="-1"/>
          <w:sz w:val="24"/>
          <w:szCs w:val="24"/>
        </w:rPr>
        <w:t>年</w:t>
      </w:r>
      <w:r>
        <w:rPr>
          <w:rFonts w:hint="eastAsia" w:ascii="楷体" w:hAnsi="楷体" w:eastAsia="楷体" w:cs="楷体"/>
          <w:spacing w:val="-1"/>
          <w:sz w:val="24"/>
          <w:szCs w:val="24"/>
          <w:lang w:eastAsia="zh-CN"/>
        </w:rPr>
        <w:t>，</w:t>
      </w:r>
      <w:r>
        <w:rPr>
          <w:rFonts w:hint="eastAsia" w:ascii="楷体" w:hAnsi="楷体" w:eastAsia="楷体" w:cs="楷体"/>
          <w:spacing w:val="-1"/>
          <w:sz w:val="24"/>
          <w:szCs w:val="24"/>
        </w:rPr>
        <w:t>公司无重大安全事故和火灾事故、</w:t>
      </w:r>
      <w:r>
        <w:rPr>
          <w:rFonts w:hint="eastAsia" w:ascii="楷体" w:hAnsi="楷体" w:eastAsia="楷体" w:cs="楷体"/>
          <w:sz w:val="24"/>
          <w:szCs w:val="24"/>
        </w:rPr>
        <w:t>无环保污染事故、无新增职业病个案</w:t>
      </w:r>
      <w:r>
        <w:rPr>
          <w:rFonts w:hint="eastAsia" w:ascii="楷体" w:hAnsi="楷体" w:eastAsia="楷体" w:cs="楷体"/>
          <w:sz w:val="24"/>
          <w:szCs w:val="24"/>
          <w:lang w:eastAsia="zh-CN"/>
        </w:rPr>
        <w:t>。</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4</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培训与考核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pacing w:val="-14"/>
          <w:sz w:val="24"/>
          <w:szCs w:val="24"/>
        </w:rPr>
      </w:pPr>
      <w:r>
        <w:rPr>
          <w:rFonts w:hint="eastAsia" w:ascii="楷体" w:hAnsi="楷体" w:eastAsia="楷体" w:cs="楷体"/>
          <w:sz w:val="24"/>
          <w:szCs w:val="24"/>
        </w:rPr>
        <w:t>2025年度，</w:t>
      </w:r>
      <w:r>
        <w:rPr>
          <w:rFonts w:hint="eastAsia" w:ascii="楷体" w:hAnsi="楷体" w:eastAsia="楷体" w:cs="楷体"/>
          <w:sz w:val="24"/>
          <w:szCs w:val="24"/>
          <w:lang w:eastAsia="zh-CN"/>
        </w:rPr>
        <w:t>坚美公司</w:t>
      </w:r>
      <w:r>
        <w:rPr>
          <w:rFonts w:hint="eastAsia" w:ascii="楷体" w:hAnsi="楷体" w:eastAsia="楷体" w:cs="楷体"/>
          <w:sz w:val="24"/>
          <w:szCs w:val="24"/>
        </w:rPr>
        <w:t>加大力度推进员工培训</w:t>
      </w:r>
      <w:r>
        <w:rPr>
          <w:rFonts w:hint="eastAsia" w:ascii="楷体" w:hAnsi="楷体" w:eastAsia="楷体" w:cs="楷体"/>
          <w:sz w:val="24"/>
          <w:szCs w:val="24"/>
          <w:lang w:val="en-US" w:eastAsia="zh-CN"/>
        </w:rPr>
        <w:t>工作</w:t>
      </w:r>
      <w:r>
        <w:rPr>
          <w:rFonts w:hint="eastAsia" w:ascii="楷体" w:hAnsi="楷体" w:eastAsia="楷体" w:cs="楷体"/>
          <w:sz w:val="24"/>
          <w:szCs w:val="24"/>
        </w:rPr>
        <w:t>，人力资源</w:t>
      </w:r>
      <w:r>
        <w:rPr>
          <w:rFonts w:hint="eastAsia" w:ascii="楷体" w:hAnsi="楷体" w:eastAsia="楷体" w:cs="楷体"/>
          <w:sz w:val="24"/>
          <w:szCs w:val="24"/>
          <w:lang w:val="en-US" w:eastAsia="zh-CN"/>
        </w:rPr>
        <w:t>部</w:t>
      </w:r>
      <w:r>
        <w:rPr>
          <w:rFonts w:hint="eastAsia" w:ascii="楷体" w:hAnsi="楷体" w:eastAsia="楷体" w:cs="楷体"/>
          <w:sz w:val="24"/>
          <w:szCs w:val="24"/>
        </w:rPr>
        <w:t>制定年度</w:t>
      </w:r>
      <w:r>
        <w:rPr>
          <w:rFonts w:hint="eastAsia" w:ascii="楷体" w:hAnsi="楷体" w:eastAsia="楷体" w:cs="楷体"/>
          <w:spacing w:val="-18"/>
          <w:sz w:val="24"/>
          <w:szCs w:val="24"/>
        </w:rPr>
        <w:t>培训计划，以文件下发各分厂，针对员工的职业规划，为员工提供多个不同专业、</w:t>
      </w:r>
      <w:r>
        <w:rPr>
          <w:rFonts w:hint="eastAsia" w:ascii="楷体" w:hAnsi="楷体" w:eastAsia="楷体" w:cs="楷体"/>
          <w:spacing w:val="-7"/>
          <w:sz w:val="24"/>
          <w:szCs w:val="24"/>
        </w:rPr>
        <w:t>不同层次的培训项目，如管理层培训、人员专项培训、业务需求培训等，通过课</w:t>
      </w:r>
      <w:r>
        <w:rPr>
          <w:rFonts w:hint="eastAsia" w:ascii="楷体" w:hAnsi="楷体" w:eastAsia="楷体" w:cs="楷体"/>
          <w:spacing w:val="-12"/>
          <w:sz w:val="24"/>
          <w:szCs w:val="24"/>
        </w:rPr>
        <w:t>堂面授培训与专题培训相结合的方式，深化人才的知识及技能，提升员工整体素</w:t>
      </w:r>
      <w:r>
        <w:rPr>
          <w:rFonts w:hint="eastAsia" w:ascii="楷体" w:hAnsi="楷体" w:eastAsia="楷体" w:cs="楷体"/>
          <w:spacing w:val="-10"/>
          <w:sz w:val="24"/>
          <w:szCs w:val="24"/>
        </w:rPr>
        <w:t>质。公司结合员工的工作岗位及所需技能为员工提供针对性的专项培训。公司重</w:t>
      </w:r>
      <w:r>
        <w:rPr>
          <w:rFonts w:hint="eastAsia" w:ascii="楷体" w:hAnsi="楷体" w:eastAsia="楷体" w:cs="楷体"/>
          <w:spacing w:val="-14"/>
          <w:sz w:val="24"/>
          <w:szCs w:val="24"/>
        </w:rPr>
        <w:t>视管理人员的人才储备，开展</w:t>
      </w:r>
      <w:r>
        <w:rPr>
          <w:rFonts w:hint="eastAsia" w:ascii="楷体" w:hAnsi="楷体" w:eastAsia="楷体" w:cs="楷体"/>
          <w:spacing w:val="-14"/>
          <w:sz w:val="24"/>
          <w:szCs w:val="24"/>
          <w:lang w:val="en-US" w:eastAsia="zh-CN"/>
        </w:rPr>
        <w:t>线下培训</w:t>
      </w:r>
      <w:r>
        <w:rPr>
          <w:rFonts w:hint="eastAsia" w:ascii="楷体" w:hAnsi="楷体" w:eastAsia="楷体" w:cs="楷体"/>
          <w:spacing w:val="-14"/>
          <w:sz w:val="24"/>
          <w:szCs w:val="24"/>
        </w:rPr>
        <w:t>学习活动，加强基层、中层、高层管理人员的管理培训。</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lang w:val="en-US" w:eastAsia="zh-CN"/>
        </w:rPr>
        <w:t>5.</w:t>
      </w:r>
      <w:r>
        <w:rPr>
          <w:rFonts w:hint="eastAsia" w:ascii="楷体" w:hAnsi="楷体" w:eastAsia="楷体" w:cs="楷体"/>
          <w:sz w:val="24"/>
          <w:szCs w:val="24"/>
        </w:rPr>
        <w:t xml:space="preserve">多元化与机会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5"/>
          <w:sz w:val="24"/>
          <w:szCs w:val="24"/>
          <w:lang w:eastAsia="zh-CN"/>
        </w:rPr>
        <w:t>坚美公司</w:t>
      </w:r>
      <w:r>
        <w:rPr>
          <w:rFonts w:hint="eastAsia" w:ascii="楷体" w:hAnsi="楷体" w:eastAsia="楷体" w:cs="楷体"/>
          <w:spacing w:val="-5"/>
          <w:sz w:val="24"/>
          <w:szCs w:val="24"/>
        </w:rPr>
        <w:t>不断健全和完善内部管理，尽最大可能保障员工权益，增强企业凝</w:t>
      </w:r>
      <w:r>
        <w:rPr>
          <w:rFonts w:hint="eastAsia" w:ascii="楷体" w:hAnsi="楷体" w:eastAsia="楷体" w:cs="楷体"/>
          <w:spacing w:val="-10"/>
          <w:sz w:val="24"/>
          <w:szCs w:val="24"/>
        </w:rPr>
        <w:t>聚力。公司通过开展安全生产和</w:t>
      </w:r>
      <w:r>
        <w:rPr>
          <w:rFonts w:hint="eastAsia" w:ascii="楷体" w:hAnsi="楷体" w:eastAsia="楷体" w:cs="楷体"/>
          <w:spacing w:val="-10"/>
          <w:sz w:val="24"/>
          <w:szCs w:val="24"/>
          <w:lang w:val="en-US" w:eastAsia="zh-CN"/>
        </w:rPr>
        <w:t>知识</w:t>
      </w:r>
      <w:r>
        <w:rPr>
          <w:rFonts w:hint="eastAsia" w:ascii="楷体" w:hAnsi="楷体" w:eastAsia="楷体" w:cs="楷体"/>
          <w:spacing w:val="-10"/>
          <w:sz w:val="24"/>
          <w:szCs w:val="24"/>
        </w:rPr>
        <w:t>竞赛等各种活动努力提高员工的思想、业务素质。坚持以人为本，创新发展，及时调解内部矛盾；建立员工多种诉求渠道，</w:t>
      </w:r>
      <w:r>
        <w:rPr>
          <w:rFonts w:hint="eastAsia" w:ascii="楷体" w:hAnsi="楷体" w:eastAsia="楷体" w:cs="楷体"/>
          <w:spacing w:val="-15"/>
          <w:sz w:val="24"/>
          <w:szCs w:val="24"/>
        </w:rPr>
        <w:t>积极倾听员工意见和建议；加强制度建设，创造和谐劳动关系，维护好员工的合</w:t>
      </w:r>
      <w:r>
        <w:rPr>
          <w:rFonts w:hint="eastAsia" w:ascii="楷体" w:hAnsi="楷体" w:eastAsia="楷体" w:cs="楷体"/>
          <w:spacing w:val="-18"/>
          <w:sz w:val="24"/>
          <w:szCs w:val="24"/>
        </w:rPr>
        <w:t>法权益。公司还十分重视员工的福利建设，如“三八节”、“中秋节”、“春节”</w:t>
      </w:r>
      <w:r>
        <w:rPr>
          <w:rFonts w:hint="eastAsia" w:ascii="楷体" w:hAnsi="楷体" w:eastAsia="楷体" w:cs="楷体"/>
          <w:spacing w:val="-10"/>
          <w:sz w:val="24"/>
          <w:szCs w:val="24"/>
        </w:rPr>
        <w:t>等传统节日，向员工发放精美礼品、生活用品，向员工表示节日的慰问和美好祝福。公司积极开展各种文化活动，组织拔河比赛、篮球比赛、歌唱比赛等，丰富</w:t>
      </w:r>
      <w:r>
        <w:rPr>
          <w:rFonts w:hint="eastAsia" w:ascii="楷体" w:hAnsi="楷体" w:eastAsia="楷体" w:cs="楷体"/>
          <w:spacing w:val="-13"/>
          <w:sz w:val="24"/>
          <w:szCs w:val="24"/>
        </w:rPr>
        <w:t xml:space="preserve">了员工业余生活，为员工个人提供了广阔的职业发展空间，促进了企业的和谐发展。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 xml:space="preserve">第四、人权绩效指标报告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15"/>
          <w:sz w:val="24"/>
          <w:szCs w:val="24"/>
          <w:lang w:eastAsia="zh-CN"/>
        </w:rPr>
        <w:t>坚美公司</w:t>
      </w:r>
      <w:r>
        <w:rPr>
          <w:rFonts w:hint="eastAsia" w:ascii="楷体" w:hAnsi="楷体" w:eastAsia="楷体" w:cs="楷体"/>
          <w:spacing w:val="-15"/>
          <w:sz w:val="24"/>
          <w:szCs w:val="24"/>
        </w:rPr>
        <w:t>履行尊重人权、不使用童工、不歧视员工、维护当地人权益等承诺。</w:t>
      </w:r>
      <w:r>
        <w:rPr>
          <w:rFonts w:hint="eastAsia" w:ascii="楷体" w:hAnsi="楷体" w:eastAsia="楷体" w:cs="楷体"/>
          <w:sz w:val="24"/>
          <w:szCs w:val="24"/>
        </w:rPr>
        <w:t xml:space="preserve">每年组织的员工满意度调查中包括了人权尽职的内容, 公司以不同方式收集员工意见, 透过班前会及工作会议等等倡导企业公平公正价值观, 鼓励员工表达个人意见,至今未收到任何对侵犯人权的意见。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1</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责任投资和责任采购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8"/>
          <w:sz w:val="24"/>
          <w:szCs w:val="24"/>
          <w:lang w:eastAsia="zh-CN"/>
        </w:rPr>
        <w:t>坚美公司</w:t>
      </w:r>
      <w:r>
        <w:rPr>
          <w:rFonts w:hint="eastAsia" w:ascii="楷体" w:hAnsi="楷体" w:eastAsia="楷体" w:cs="楷体"/>
          <w:spacing w:val="-8"/>
          <w:sz w:val="24"/>
          <w:szCs w:val="24"/>
        </w:rPr>
        <w:t>在投资项目研究、审批和实施过程中，将人权列为绩效评估的内容</w:t>
      </w:r>
      <w:r>
        <w:rPr>
          <w:rFonts w:hint="eastAsia" w:ascii="楷体" w:hAnsi="楷体" w:eastAsia="楷体" w:cs="楷体"/>
          <w:spacing w:val="-10"/>
          <w:sz w:val="24"/>
          <w:szCs w:val="24"/>
        </w:rPr>
        <w:t>进行审核，充分考虑雇员在经济实体中应获得的人权保障。在采购过程中重视供</w:t>
      </w:r>
      <w:r>
        <w:rPr>
          <w:rFonts w:hint="eastAsia" w:ascii="楷体" w:hAnsi="楷体" w:eastAsia="楷体" w:cs="楷体"/>
          <w:spacing w:val="-1"/>
          <w:sz w:val="24"/>
          <w:szCs w:val="24"/>
        </w:rPr>
        <w:t>应链中人权状况的审查和监察,尤其对重要供应商和承包商方面进行审查，结合</w:t>
      </w:r>
      <w:r>
        <w:rPr>
          <w:rFonts w:hint="eastAsia" w:ascii="楷体" w:hAnsi="楷体" w:eastAsia="楷体" w:cs="楷体"/>
          <w:spacing w:val="-9"/>
          <w:sz w:val="24"/>
          <w:szCs w:val="24"/>
        </w:rPr>
        <w:t>采购合同的签署，明确劳动权利、雇用、工资、工作时间、劳动保险和福利等要</w:t>
      </w:r>
      <w:r>
        <w:rPr>
          <w:rFonts w:hint="eastAsia" w:ascii="楷体" w:hAnsi="楷体" w:eastAsia="楷体" w:cs="楷体"/>
          <w:sz w:val="24"/>
          <w:szCs w:val="24"/>
        </w:rPr>
        <w:t xml:space="preserve">求。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2</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非歧视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严格遵守行业守则、法律法规建立有效的监察机制，确保非歧视原则在所有经营活动中的贯彻落实。通过专用电子邮箱、信访途径进行申诉，还可</w:t>
      </w:r>
      <w:r>
        <w:rPr>
          <w:rFonts w:hint="eastAsia" w:ascii="楷体" w:hAnsi="楷体" w:eastAsia="楷体" w:cs="楷体"/>
          <w:spacing w:val="-9"/>
          <w:sz w:val="24"/>
          <w:szCs w:val="24"/>
        </w:rPr>
        <w:t>以向公司工会反映，由工会代表员工向公司管理者申诉歧视事件，同时也可以通</w:t>
      </w:r>
      <w:r>
        <w:rPr>
          <w:rFonts w:hint="eastAsia" w:ascii="楷体" w:hAnsi="楷体" w:eastAsia="楷体" w:cs="楷体"/>
          <w:sz w:val="24"/>
          <w:szCs w:val="24"/>
        </w:rPr>
        <w:t xml:space="preserve">过法律渠道处理歧视事件,并可以对歧视事件进行调查处理。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截止2025年</w:t>
      </w:r>
      <w:r>
        <w:rPr>
          <w:rFonts w:hint="eastAsia" w:ascii="楷体" w:hAnsi="楷体" w:eastAsia="楷体" w:cs="楷体"/>
          <w:sz w:val="24"/>
          <w:szCs w:val="24"/>
          <w:lang w:val="en-US" w:eastAsia="zh-CN"/>
        </w:rPr>
        <w:t>9</w:t>
      </w:r>
      <w:r>
        <w:rPr>
          <w:rFonts w:hint="eastAsia" w:ascii="楷体" w:hAnsi="楷体" w:eastAsia="楷体" w:cs="楷体"/>
          <w:sz w:val="24"/>
          <w:szCs w:val="24"/>
        </w:rPr>
        <w:t>月</w:t>
      </w:r>
      <w:r>
        <w:rPr>
          <w:rFonts w:hint="eastAsia" w:ascii="楷体" w:hAnsi="楷体" w:eastAsia="楷体" w:cs="楷体"/>
          <w:sz w:val="24"/>
          <w:szCs w:val="24"/>
          <w:lang w:eastAsia="zh-CN"/>
        </w:rPr>
        <w:t>，坚美公司</w:t>
      </w:r>
      <w:r>
        <w:rPr>
          <w:rFonts w:hint="eastAsia" w:ascii="楷体" w:hAnsi="楷体" w:eastAsia="楷体" w:cs="楷体"/>
          <w:sz w:val="24"/>
          <w:szCs w:val="24"/>
        </w:rPr>
        <w:t xml:space="preserve">未发生歧视事件。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通过成立工会女员工委员会，女职员主任及女职工委员会委员小组</w:t>
      </w:r>
      <w:r>
        <w:rPr>
          <w:rFonts w:hint="eastAsia" w:ascii="楷体" w:hAnsi="楷体" w:eastAsia="楷体" w:cs="楷体"/>
          <w:sz w:val="24"/>
          <w:szCs w:val="24"/>
        </w:rPr>
        <w:t xml:space="preserve">对女性员工利益进行保护并监督执行，保障女员工享有同等的晋升机会。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10"/>
          <w:sz w:val="24"/>
          <w:szCs w:val="24"/>
        </w:rPr>
        <w:t>对残疾人公正、不歧视政策，对因公致残的采取关爱保护措施。</w:t>
      </w:r>
      <w:r>
        <w:rPr>
          <w:rFonts w:hint="eastAsia" w:ascii="楷体" w:hAnsi="楷体" w:eastAsia="楷体" w:cs="楷体"/>
          <w:spacing w:val="-10"/>
          <w:sz w:val="24"/>
          <w:szCs w:val="24"/>
          <w:lang w:eastAsia="zh-CN"/>
        </w:rPr>
        <w:t>坚美公司</w:t>
      </w:r>
      <w:r>
        <w:rPr>
          <w:rFonts w:hint="eastAsia" w:ascii="楷体" w:hAnsi="楷体" w:eastAsia="楷体" w:cs="楷体"/>
          <w:spacing w:val="-10"/>
          <w:sz w:val="24"/>
          <w:szCs w:val="24"/>
        </w:rPr>
        <w:t>合</w:t>
      </w:r>
      <w:r>
        <w:rPr>
          <w:rFonts w:hint="eastAsia" w:ascii="楷体" w:hAnsi="楷体" w:eastAsia="楷体" w:cs="楷体"/>
          <w:sz w:val="24"/>
          <w:szCs w:val="24"/>
        </w:rPr>
        <w:t xml:space="preserve">理安排伤残职工就业，妥善保证了残障人员的正常生活水平和医疗保障。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3</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结社自由与集体谈判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1"/>
          <w:sz w:val="24"/>
          <w:szCs w:val="24"/>
          <w:lang w:eastAsia="zh-CN"/>
        </w:rPr>
        <w:t>坚美公司</w:t>
      </w:r>
      <w:r>
        <w:rPr>
          <w:rFonts w:hint="eastAsia" w:ascii="楷体" w:hAnsi="楷体" w:eastAsia="楷体" w:cs="楷体"/>
          <w:spacing w:val="-1"/>
          <w:sz w:val="24"/>
          <w:szCs w:val="24"/>
        </w:rPr>
        <w:t>尊重员工行使集体谈判的权利，各级工会根据国家法律法规规定</w:t>
      </w:r>
      <w:r>
        <w:rPr>
          <w:rFonts w:hint="eastAsia" w:ascii="楷体" w:hAnsi="楷体" w:eastAsia="楷体" w:cs="楷体"/>
          <w:spacing w:val="-1"/>
          <w:sz w:val="24"/>
          <w:szCs w:val="24"/>
          <w:lang w:eastAsia="zh-CN"/>
        </w:rPr>
        <w:t>，</w:t>
      </w:r>
      <w:r>
        <w:rPr>
          <w:rFonts w:hint="eastAsia" w:ascii="楷体" w:hAnsi="楷体" w:eastAsia="楷体" w:cs="楷体"/>
          <w:spacing w:val="-1"/>
          <w:sz w:val="24"/>
          <w:szCs w:val="24"/>
          <w:lang w:val="en-US" w:eastAsia="zh-CN"/>
        </w:rPr>
        <w:t>代表</w:t>
      </w:r>
      <w:r>
        <w:rPr>
          <w:rFonts w:hint="eastAsia" w:ascii="楷体" w:hAnsi="楷体" w:eastAsia="楷体" w:cs="楷体"/>
          <w:spacing w:val="-1"/>
          <w:sz w:val="24"/>
          <w:szCs w:val="24"/>
        </w:rPr>
        <w:t>员工与公司就劳动报酬、工作时间、休息休假、劳动安全卫生、职业培训、</w:t>
      </w:r>
      <w:r>
        <w:rPr>
          <w:rFonts w:hint="eastAsia" w:ascii="楷体" w:hAnsi="楷体" w:eastAsia="楷体" w:cs="楷体"/>
          <w:spacing w:val="-5"/>
          <w:sz w:val="24"/>
          <w:szCs w:val="24"/>
        </w:rPr>
        <w:t>保险福利等事宜进行集体协商并签订集体合同，维护员工合法权益。坚持和完善</w:t>
      </w:r>
      <w:r>
        <w:rPr>
          <w:rFonts w:hint="eastAsia" w:ascii="楷体" w:hAnsi="楷体" w:eastAsia="楷体" w:cs="楷体"/>
          <w:spacing w:val="-10"/>
          <w:sz w:val="24"/>
          <w:szCs w:val="24"/>
        </w:rPr>
        <w:t xml:space="preserve">以职代会为基本形式的职工民主管理制度，加强企业民主管理，维护员工合法权益。公司遵照当地法律法规和行业组织要求，履行集体协商制度，维护公司员工的合法权益。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4</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禁止使用童工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8"/>
          <w:sz w:val="24"/>
          <w:szCs w:val="24"/>
          <w:lang w:eastAsia="zh-CN"/>
        </w:rPr>
        <w:t>坚美公司</w:t>
      </w:r>
      <w:r>
        <w:rPr>
          <w:rFonts w:hint="eastAsia" w:ascii="楷体" w:hAnsi="楷体" w:eastAsia="楷体" w:cs="楷体"/>
          <w:spacing w:val="-8"/>
          <w:sz w:val="24"/>
          <w:szCs w:val="24"/>
        </w:rPr>
        <w:t>遵守国家《劳动法》的有关规定，采取严格的录用程序，杜绝雇佣</w:t>
      </w:r>
      <w:r>
        <w:rPr>
          <w:rFonts w:hint="eastAsia" w:ascii="楷体" w:hAnsi="楷体" w:eastAsia="楷体" w:cs="楷体"/>
          <w:sz w:val="24"/>
          <w:szCs w:val="24"/>
        </w:rPr>
        <w:t xml:space="preserve">童工和未成年工的现象。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00" w:firstLineChars="200"/>
        <w:textAlignment w:val="auto"/>
        <w:rPr>
          <w:rFonts w:hint="eastAsia" w:ascii="楷体" w:hAnsi="楷体" w:eastAsia="楷体" w:cs="楷体"/>
          <w:spacing w:val="-8"/>
          <w:sz w:val="24"/>
          <w:szCs w:val="24"/>
        </w:rPr>
      </w:pPr>
      <w:r>
        <w:rPr>
          <w:rFonts w:hint="eastAsia" w:ascii="楷体" w:hAnsi="楷体" w:eastAsia="楷体" w:cs="楷体"/>
          <w:spacing w:val="-20"/>
          <w:sz w:val="24"/>
          <w:szCs w:val="24"/>
        </w:rPr>
        <w:t xml:space="preserve">截止 </w:t>
      </w:r>
      <w:r>
        <w:rPr>
          <w:rFonts w:hint="eastAsia" w:ascii="楷体" w:hAnsi="楷体" w:eastAsia="楷体" w:cs="楷体"/>
          <w:sz w:val="24"/>
          <w:szCs w:val="24"/>
        </w:rPr>
        <w:t>2025</w:t>
      </w:r>
      <w:r>
        <w:rPr>
          <w:rFonts w:hint="eastAsia" w:ascii="楷体" w:hAnsi="楷体" w:eastAsia="楷体" w:cs="楷体"/>
          <w:spacing w:val="-39"/>
          <w:sz w:val="24"/>
          <w:szCs w:val="24"/>
        </w:rPr>
        <w:t xml:space="preserve"> 年 </w:t>
      </w:r>
      <w:r>
        <w:rPr>
          <w:rFonts w:hint="eastAsia" w:ascii="楷体" w:hAnsi="楷体" w:eastAsia="楷体" w:cs="楷体"/>
          <w:sz w:val="24"/>
          <w:szCs w:val="24"/>
          <w:lang w:val="en-US" w:eastAsia="zh-CN"/>
        </w:rPr>
        <w:t>9</w:t>
      </w:r>
      <w:r>
        <w:rPr>
          <w:rFonts w:hint="eastAsia" w:ascii="楷体" w:hAnsi="楷体" w:eastAsia="楷体" w:cs="楷体"/>
          <w:spacing w:val="-8"/>
          <w:sz w:val="24"/>
          <w:szCs w:val="24"/>
        </w:rPr>
        <w:t>月，</w:t>
      </w:r>
      <w:r>
        <w:rPr>
          <w:rFonts w:hint="eastAsia" w:ascii="楷体" w:hAnsi="楷体" w:eastAsia="楷体" w:cs="楷体"/>
          <w:spacing w:val="-8"/>
          <w:sz w:val="24"/>
          <w:szCs w:val="24"/>
          <w:lang w:eastAsia="zh-CN"/>
        </w:rPr>
        <w:t>坚美公司</w:t>
      </w:r>
      <w:r>
        <w:rPr>
          <w:rFonts w:hint="eastAsia" w:ascii="楷体" w:hAnsi="楷体" w:eastAsia="楷体" w:cs="楷体"/>
          <w:spacing w:val="-8"/>
          <w:sz w:val="24"/>
          <w:szCs w:val="24"/>
        </w:rPr>
        <w:t>均未使用过童工。</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5</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废除强制劳动与强迫劳动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20" w:firstLineChars="200"/>
        <w:textAlignment w:val="auto"/>
        <w:rPr>
          <w:rFonts w:hint="eastAsia" w:ascii="楷体" w:hAnsi="楷体" w:eastAsia="楷体" w:cs="楷体"/>
          <w:sz w:val="24"/>
          <w:szCs w:val="24"/>
        </w:rPr>
      </w:pPr>
      <w:r>
        <w:rPr>
          <w:rFonts w:hint="eastAsia" w:ascii="楷体" w:hAnsi="楷体" w:eastAsia="楷体" w:cs="楷体"/>
          <w:spacing w:val="-15"/>
          <w:sz w:val="24"/>
          <w:szCs w:val="24"/>
          <w:lang w:eastAsia="zh-CN"/>
        </w:rPr>
        <w:t>坚美公司</w:t>
      </w:r>
      <w:r>
        <w:rPr>
          <w:rFonts w:hint="eastAsia" w:ascii="楷体" w:hAnsi="楷体" w:eastAsia="楷体" w:cs="楷体"/>
          <w:spacing w:val="-15"/>
          <w:sz w:val="24"/>
          <w:szCs w:val="24"/>
        </w:rPr>
        <w:t>支持和遵守国家《劳动法》的有关规定，尊重员工就业和择岗意愿，</w:t>
      </w:r>
      <w:r>
        <w:rPr>
          <w:rFonts w:hint="eastAsia" w:ascii="楷体" w:hAnsi="楷体" w:eastAsia="楷体" w:cs="楷体"/>
          <w:spacing w:val="-7"/>
          <w:sz w:val="24"/>
          <w:szCs w:val="24"/>
        </w:rPr>
        <w:t>管理岗位采取自愿参加竞聘上岗的原则，公司也不会以任何方式限制员工的人身</w:t>
      </w:r>
      <w:r>
        <w:rPr>
          <w:rFonts w:hint="eastAsia" w:ascii="楷体" w:hAnsi="楷体" w:eastAsia="楷体" w:cs="楷体"/>
          <w:sz w:val="24"/>
          <w:szCs w:val="24"/>
        </w:rPr>
        <w:t xml:space="preserve">自由。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00" w:firstLineChars="200"/>
        <w:textAlignment w:val="auto"/>
        <w:rPr>
          <w:rFonts w:hint="eastAsia" w:ascii="楷体" w:hAnsi="楷体" w:eastAsia="楷体" w:cs="楷体"/>
          <w:spacing w:val="-8"/>
          <w:sz w:val="24"/>
          <w:szCs w:val="24"/>
        </w:rPr>
      </w:pPr>
      <w:r>
        <w:rPr>
          <w:rFonts w:hint="eastAsia" w:ascii="楷体" w:hAnsi="楷体" w:eastAsia="楷体" w:cs="楷体"/>
          <w:spacing w:val="-20"/>
          <w:sz w:val="24"/>
          <w:szCs w:val="24"/>
        </w:rPr>
        <w:t xml:space="preserve">截止 </w:t>
      </w:r>
      <w:r>
        <w:rPr>
          <w:rFonts w:hint="eastAsia" w:ascii="楷体" w:hAnsi="楷体" w:eastAsia="楷体" w:cs="楷体"/>
          <w:sz w:val="24"/>
          <w:szCs w:val="24"/>
        </w:rPr>
        <w:t>2025</w:t>
      </w:r>
      <w:r>
        <w:rPr>
          <w:rFonts w:hint="eastAsia" w:ascii="楷体" w:hAnsi="楷体" w:eastAsia="楷体" w:cs="楷体"/>
          <w:spacing w:val="-39"/>
          <w:sz w:val="24"/>
          <w:szCs w:val="24"/>
        </w:rPr>
        <w:t xml:space="preserve"> 年 </w:t>
      </w:r>
      <w:r>
        <w:rPr>
          <w:rFonts w:hint="eastAsia" w:ascii="楷体" w:hAnsi="楷体" w:eastAsia="楷体" w:cs="楷体"/>
          <w:spacing w:val="-39"/>
          <w:sz w:val="24"/>
          <w:szCs w:val="24"/>
          <w:lang w:val="en-US" w:eastAsia="zh-CN"/>
        </w:rPr>
        <w:t>9</w:t>
      </w:r>
      <w:r>
        <w:rPr>
          <w:rFonts w:hint="eastAsia" w:ascii="楷体" w:hAnsi="楷体" w:eastAsia="楷体" w:cs="楷体"/>
          <w:spacing w:val="-8"/>
          <w:sz w:val="24"/>
          <w:szCs w:val="24"/>
        </w:rPr>
        <w:t>月，</w:t>
      </w:r>
      <w:r>
        <w:rPr>
          <w:rFonts w:hint="eastAsia" w:ascii="楷体" w:hAnsi="楷体" w:eastAsia="楷体" w:cs="楷体"/>
          <w:spacing w:val="-8"/>
          <w:sz w:val="24"/>
          <w:szCs w:val="24"/>
          <w:lang w:eastAsia="zh-CN"/>
        </w:rPr>
        <w:t>坚美公司</w:t>
      </w:r>
      <w:r>
        <w:rPr>
          <w:rFonts w:hint="eastAsia" w:ascii="楷体" w:hAnsi="楷体" w:eastAsia="楷体" w:cs="楷体"/>
          <w:spacing w:val="-8"/>
          <w:sz w:val="24"/>
          <w:szCs w:val="24"/>
        </w:rPr>
        <w:t>未发生强制与强迫劳动案件。</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48" w:firstLineChars="200"/>
        <w:textAlignment w:val="auto"/>
        <w:rPr>
          <w:rFonts w:hint="eastAsia" w:ascii="楷体" w:hAnsi="楷体" w:eastAsia="楷体" w:cs="楷体"/>
          <w:sz w:val="24"/>
          <w:szCs w:val="24"/>
        </w:rPr>
      </w:pPr>
      <w:r>
        <w:rPr>
          <w:rFonts w:hint="eastAsia" w:ascii="楷体" w:hAnsi="楷体" w:eastAsia="楷体" w:cs="楷体"/>
          <w:spacing w:val="-8"/>
          <w:sz w:val="24"/>
          <w:szCs w:val="24"/>
          <w:lang w:val="en-US" w:eastAsia="zh-CN"/>
        </w:rPr>
        <w:t>6.</w:t>
      </w:r>
      <w:r>
        <w:rPr>
          <w:rFonts w:hint="eastAsia" w:ascii="楷体" w:hAnsi="楷体" w:eastAsia="楷体" w:cs="楷体"/>
          <w:sz w:val="24"/>
          <w:szCs w:val="24"/>
        </w:rPr>
        <w:t xml:space="preserve">保安护卫工作中尊重人权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z w:val="24"/>
          <w:szCs w:val="24"/>
          <w:lang w:eastAsia="zh-CN"/>
        </w:rPr>
        <w:t>坚美公司</w:t>
      </w:r>
      <w:r>
        <w:rPr>
          <w:rFonts w:hint="eastAsia" w:ascii="楷体" w:hAnsi="楷体" w:eastAsia="楷体" w:cs="楷体"/>
          <w:sz w:val="24"/>
          <w:szCs w:val="24"/>
        </w:rPr>
        <w:t xml:space="preserve">重视保安护卫工作中的人权问题，加强对保安人员素质的培养和人权培训，制定了保安管理办法，相关保安人员经过班前会议和各种技术、技能、记录等的相关培训。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00" w:firstLineChars="200"/>
        <w:textAlignment w:val="auto"/>
        <w:rPr>
          <w:rFonts w:hint="eastAsia" w:ascii="楷体" w:hAnsi="楷体" w:eastAsia="楷体" w:cs="楷体"/>
          <w:spacing w:val="-8"/>
          <w:sz w:val="24"/>
          <w:szCs w:val="24"/>
        </w:rPr>
      </w:pPr>
      <w:r>
        <w:rPr>
          <w:rFonts w:hint="eastAsia" w:ascii="楷体" w:hAnsi="楷体" w:eastAsia="楷体" w:cs="楷体"/>
          <w:spacing w:val="-20"/>
          <w:sz w:val="24"/>
          <w:szCs w:val="24"/>
        </w:rPr>
        <w:t xml:space="preserve">截止 </w:t>
      </w:r>
      <w:r>
        <w:rPr>
          <w:rFonts w:hint="eastAsia" w:ascii="楷体" w:hAnsi="楷体" w:eastAsia="楷体" w:cs="楷体"/>
          <w:sz w:val="24"/>
          <w:szCs w:val="24"/>
        </w:rPr>
        <w:t>2025</w:t>
      </w:r>
      <w:r>
        <w:rPr>
          <w:rFonts w:hint="eastAsia" w:ascii="楷体" w:hAnsi="楷体" w:eastAsia="楷体" w:cs="楷体"/>
          <w:spacing w:val="-40"/>
          <w:sz w:val="24"/>
          <w:szCs w:val="24"/>
        </w:rPr>
        <w:t xml:space="preserve"> 年 </w:t>
      </w:r>
      <w:r>
        <w:rPr>
          <w:rFonts w:hint="eastAsia" w:ascii="楷体" w:hAnsi="楷体" w:eastAsia="楷体" w:cs="楷体"/>
          <w:sz w:val="24"/>
          <w:szCs w:val="24"/>
          <w:lang w:val="en-US" w:eastAsia="zh-CN"/>
        </w:rPr>
        <w:t>9</w:t>
      </w:r>
      <w:r>
        <w:rPr>
          <w:rFonts w:hint="eastAsia" w:ascii="楷体" w:hAnsi="楷体" w:eastAsia="楷体" w:cs="楷体"/>
          <w:spacing w:val="-8"/>
          <w:sz w:val="24"/>
          <w:szCs w:val="24"/>
        </w:rPr>
        <w:t>月，</w:t>
      </w:r>
      <w:r>
        <w:rPr>
          <w:rFonts w:hint="eastAsia" w:ascii="楷体" w:hAnsi="楷体" w:eastAsia="楷体" w:cs="楷体"/>
          <w:spacing w:val="-8"/>
          <w:sz w:val="24"/>
          <w:szCs w:val="24"/>
          <w:lang w:eastAsia="zh-CN"/>
        </w:rPr>
        <w:t>坚美公司</w:t>
      </w:r>
      <w:r>
        <w:rPr>
          <w:rFonts w:hint="eastAsia" w:ascii="楷体" w:hAnsi="楷体" w:eastAsia="楷体" w:cs="楷体"/>
          <w:spacing w:val="-8"/>
          <w:sz w:val="24"/>
          <w:szCs w:val="24"/>
        </w:rPr>
        <w:t>未发生在保安护卫工作侵犯人权的案件。</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48" w:firstLineChars="200"/>
        <w:textAlignment w:val="auto"/>
        <w:rPr>
          <w:rFonts w:hint="eastAsia" w:ascii="楷体" w:hAnsi="楷体" w:eastAsia="楷体" w:cs="楷体"/>
          <w:sz w:val="24"/>
          <w:szCs w:val="24"/>
        </w:rPr>
      </w:pPr>
      <w:r>
        <w:rPr>
          <w:rFonts w:hint="eastAsia" w:ascii="楷体" w:hAnsi="楷体" w:eastAsia="楷体" w:cs="楷体"/>
          <w:spacing w:val="-8"/>
          <w:sz w:val="24"/>
          <w:szCs w:val="24"/>
        </w:rPr>
        <w:t xml:space="preserve">第五、维护土著人权利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z w:val="24"/>
          <w:szCs w:val="24"/>
          <w:lang w:eastAsia="zh-CN"/>
        </w:rPr>
        <w:t>坚美公司</w:t>
      </w:r>
      <w:r>
        <w:rPr>
          <w:rFonts w:hint="eastAsia" w:ascii="楷体" w:hAnsi="楷体" w:eastAsia="楷体" w:cs="楷体"/>
          <w:sz w:val="24"/>
          <w:szCs w:val="24"/>
        </w:rPr>
        <w:t xml:space="preserve">进行企业经营活动中,强调员工属地化管理的同时，尊重土著人的权利和利益政策规定和本地雇员的合法权利。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pacing w:val="-8"/>
          <w:sz w:val="24"/>
          <w:szCs w:val="24"/>
        </w:rPr>
      </w:pPr>
      <w:r>
        <w:rPr>
          <w:rFonts w:hint="eastAsia" w:ascii="楷体" w:hAnsi="楷体" w:eastAsia="楷体" w:cs="楷体"/>
          <w:spacing w:val="-20"/>
          <w:sz w:val="24"/>
          <w:szCs w:val="24"/>
        </w:rPr>
        <w:t xml:space="preserve">截止 </w:t>
      </w:r>
      <w:r>
        <w:rPr>
          <w:rFonts w:hint="eastAsia" w:ascii="楷体" w:hAnsi="楷体" w:eastAsia="楷体" w:cs="楷体"/>
          <w:sz w:val="24"/>
          <w:szCs w:val="24"/>
        </w:rPr>
        <w:t>2025</w:t>
      </w:r>
      <w:r>
        <w:rPr>
          <w:rFonts w:hint="eastAsia" w:ascii="楷体" w:hAnsi="楷体" w:eastAsia="楷体" w:cs="楷体"/>
          <w:spacing w:val="-40"/>
          <w:sz w:val="24"/>
          <w:szCs w:val="24"/>
        </w:rPr>
        <w:t xml:space="preserve"> 年 </w:t>
      </w:r>
      <w:r>
        <w:rPr>
          <w:rFonts w:hint="eastAsia" w:ascii="楷体" w:hAnsi="楷体" w:eastAsia="楷体" w:cs="楷体"/>
          <w:sz w:val="24"/>
          <w:szCs w:val="24"/>
          <w:lang w:val="en-US" w:eastAsia="zh-CN"/>
        </w:rPr>
        <w:t>9</w:t>
      </w:r>
      <w:r>
        <w:rPr>
          <w:rFonts w:hint="eastAsia" w:ascii="楷体" w:hAnsi="楷体" w:eastAsia="楷体" w:cs="楷体"/>
          <w:spacing w:val="-8"/>
          <w:sz w:val="24"/>
          <w:szCs w:val="24"/>
        </w:rPr>
        <w:t>月，未发生因侵犯土著居民权利而产生的投诉。</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8"/>
          <w:sz w:val="24"/>
          <w:szCs w:val="24"/>
        </w:rPr>
        <w:t>第</w:t>
      </w:r>
      <w:r>
        <w:rPr>
          <w:rFonts w:hint="eastAsia" w:ascii="楷体" w:hAnsi="楷体" w:eastAsia="楷体" w:cs="楷体"/>
          <w:spacing w:val="-8"/>
          <w:sz w:val="24"/>
          <w:szCs w:val="24"/>
          <w:lang w:val="en-US" w:eastAsia="zh-CN"/>
        </w:rPr>
        <w:t>六</w:t>
      </w:r>
      <w:r>
        <w:rPr>
          <w:rFonts w:hint="eastAsia" w:ascii="楷体" w:hAnsi="楷体" w:eastAsia="楷体" w:cs="楷体"/>
          <w:spacing w:val="-8"/>
          <w:sz w:val="24"/>
          <w:szCs w:val="24"/>
        </w:rPr>
        <w:t xml:space="preserve">、社会绩效指标报告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坚持维护与所处社区的和谐关系，坚持反腐败和反商业贿赂，推进</w:t>
      </w:r>
      <w:r>
        <w:rPr>
          <w:rFonts w:hint="eastAsia" w:ascii="楷体" w:hAnsi="楷体" w:eastAsia="楷体" w:cs="楷体"/>
          <w:sz w:val="24"/>
          <w:szCs w:val="24"/>
        </w:rPr>
        <w:t xml:space="preserve">全面惩治和预防腐败体系建设。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1</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社区建设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对所在社区适合居住性关注。公司对涉及的社区从人身安全和公共</w:t>
      </w:r>
      <w:r>
        <w:rPr>
          <w:rFonts w:hint="eastAsia" w:ascii="楷体" w:hAnsi="楷体" w:eastAsia="楷体" w:cs="楷体"/>
          <w:spacing w:val="-6"/>
          <w:sz w:val="24"/>
          <w:szCs w:val="24"/>
        </w:rPr>
        <w:t>健康等方面创造了一个安全健康的环境，并从保持清洁、安静、空气清新和水流</w:t>
      </w:r>
      <w:r>
        <w:rPr>
          <w:rFonts w:hint="eastAsia" w:ascii="楷体" w:hAnsi="楷体" w:eastAsia="楷体" w:cs="楷体"/>
          <w:spacing w:val="-7"/>
          <w:sz w:val="24"/>
          <w:szCs w:val="24"/>
        </w:rPr>
        <w:t>清澈等方面保证了环境的友好。以及主张邻里和谐、公平交流、相互尊重等交往</w:t>
      </w:r>
      <w:r>
        <w:rPr>
          <w:rFonts w:hint="eastAsia" w:ascii="楷体" w:hAnsi="楷体" w:eastAsia="楷体" w:cs="楷体"/>
          <w:sz w:val="24"/>
          <w:szCs w:val="24"/>
        </w:rPr>
        <w:t xml:space="preserve">手段以创造一个和谐社会。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2</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反腐败和反商业贿赂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lang w:eastAsia="zh-CN"/>
        </w:rPr>
        <w:t>坚美公司</w:t>
      </w:r>
      <w:r>
        <w:rPr>
          <w:rFonts w:hint="eastAsia" w:ascii="楷体" w:hAnsi="楷体" w:eastAsia="楷体" w:cs="楷体"/>
          <w:sz w:val="24"/>
          <w:szCs w:val="24"/>
        </w:rPr>
        <w:t>持续推进反腐败和反商业贿赂工作，组织开展形式多样的反腐倡廉</w:t>
      </w:r>
      <w:r>
        <w:rPr>
          <w:rFonts w:hint="eastAsia" w:ascii="楷体" w:hAnsi="楷体" w:eastAsia="楷体" w:cs="楷体"/>
          <w:spacing w:val="-10"/>
          <w:sz w:val="24"/>
          <w:szCs w:val="24"/>
        </w:rPr>
        <w:t>教育，加强对营运业务的监督工作，有针对性的开展监察；持续推进治理商业贿赂</w:t>
      </w:r>
      <w:r>
        <w:rPr>
          <w:rFonts w:hint="eastAsia" w:ascii="楷体" w:hAnsi="楷体" w:eastAsia="楷体" w:cs="楷体"/>
          <w:spacing w:val="-10"/>
          <w:sz w:val="24"/>
          <w:szCs w:val="24"/>
          <w:lang w:val="en-US" w:eastAsia="zh-CN"/>
        </w:rPr>
        <w:t>工作</w:t>
      </w:r>
      <w:r>
        <w:rPr>
          <w:rFonts w:hint="eastAsia" w:ascii="楷体" w:hAnsi="楷体" w:eastAsia="楷体" w:cs="楷体"/>
          <w:spacing w:val="-10"/>
          <w:sz w:val="24"/>
          <w:szCs w:val="24"/>
        </w:rPr>
        <w:t>，保证企业经营的合法合规；加强内部控制审计，推进风险管理审计，巩</w:t>
      </w:r>
      <w:r>
        <w:rPr>
          <w:rFonts w:hint="eastAsia" w:ascii="楷体" w:hAnsi="楷体" w:eastAsia="楷体" w:cs="楷体"/>
          <w:spacing w:val="-7"/>
          <w:sz w:val="24"/>
          <w:szCs w:val="24"/>
        </w:rPr>
        <w:t>固和深化各项财务及效益审计，进一步发挥完善内控、规范管理、防范风险的作</w:t>
      </w:r>
      <w:r>
        <w:rPr>
          <w:rFonts w:hint="eastAsia" w:ascii="楷体" w:hAnsi="楷体" w:eastAsia="楷体" w:cs="楷体"/>
          <w:sz w:val="24"/>
          <w:szCs w:val="24"/>
        </w:rPr>
        <w:t xml:space="preserve">用，促进公司健康可持续发展。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3</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公共政策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一直致力于促进全国铝业经济的发展、推动全球经济发展和可持续</w:t>
      </w:r>
      <w:r>
        <w:rPr>
          <w:rFonts w:hint="eastAsia" w:ascii="楷体" w:hAnsi="楷体" w:eastAsia="楷体" w:cs="楷体"/>
          <w:spacing w:val="-10"/>
          <w:sz w:val="24"/>
          <w:szCs w:val="24"/>
        </w:rPr>
        <w:t>发展实施，促进社会责任履行、反对商业贿赂和行业垄断，以及建设公平、公正</w:t>
      </w:r>
      <w:r>
        <w:rPr>
          <w:rFonts w:hint="eastAsia" w:ascii="楷体" w:hAnsi="楷体" w:eastAsia="楷体" w:cs="楷体"/>
          <w:spacing w:val="-7"/>
          <w:sz w:val="24"/>
          <w:szCs w:val="24"/>
        </w:rPr>
        <w:t>和公开的市场竞争环境为原则，积极参与国家和行业及国际相关活动，通过各种</w:t>
      </w:r>
      <w:r>
        <w:rPr>
          <w:rFonts w:hint="eastAsia" w:ascii="楷体" w:hAnsi="楷体" w:eastAsia="楷体" w:cs="楷体"/>
          <w:sz w:val="24"/>
          <w:szCs w:val="24"/>
        </w:rPr>
        <w:t xml:space="preserve">有效途径和场所，展示公司的理念、管理层意识，并向公众做出相关承诺。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4</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公平竞争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鼓励公平竞争，积极参与保护铝业市场公平竞争，维护客户、合作</w:t>
      </w:r>
      <w:r>
        <w:rPr>
          <w:rFonts w:hint="eastAsia" w:ascii="楷体" w:hAnsi="楷体" w:eastAsia="楷体" w:cs="楷体"/>
          <w:sz w:val="24"/>
          <w:szCs w:val="24"/>
        </w:rPr>
        <w:t xml:space="preserve">伙伴和社会公共利益，促进铝业市场健康发展。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5</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遵纪守法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56" w:firstLineChars="200"/>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一贯坚持遵纪守法的理念，已成为行业遵纪守法的表率，将遵守法</w:t>
      </w:r>
      <w:r>
        <w:rPr>
          <w:rFonts w:hint="eastAsia" w:ascii="楷体" w:hAnsi="楷体" w:eastAsia="楷体" w:cs="楷体"/>
          <w:sz w:val="24"/>
          <w:szCs w:val="24"/>
        </w:rPr>
        <w:t xml:space="preserve">律，预防法律风险的发生作为日常工作的原则。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pacing w:val="-8"/>
          <w:sz w:val="24"/>
          <w:szCs w:val="24"/>
        </w:rPr>
      </w:pPr>
      <w:r>
        <w:rPr>
          <w:rFonts w:hint="eastAsia" w:ascii="楷体" w:hAnsi="楷体" w:eastAsia="楷体" w:cs="楷体"/>
          <w:spacing w:val="-15"/>
          <w:sz w:val="24"/>
          <w:szCs w:val="24"/>
        </w:rPr>
        <w:t xml:space="preserve">截止到 </w:t>
      </w:r>
      <w:r>
        <w:rPr>
          <w:rFonts w:hint="eastAsia" w:ascii="楷体" w:hAnsi="楷体" w:eastAsia="楷体" w:cs="楷体"/>
          <w:sz w:val="24"/>
          <w:szCs w:val="24"/>
        </w:rPr>
        <w:t>2025</w:t>
      </w:r>
      <w:r>
        <w:rPr>
          <w:rFonts w:hint="eastAsia" w:ascii="楷体" w:hAnsi="楷体" w:eastAsia="楷体" w:cs="楷体"/>
          <w:spacing w:val="-40"/>
          <w:sz w:val="24"/>
          <w:szCs w:val="24"/>
        </w:rPr>
        <w:t xml:space="preserve"> 年 </w:t>
      </w:r>
      <w:r>
        <w:rPr>
          <w:rFonts w:hint="eastAsia" w:ascii="楷体" w:hAnsi="楷体" w:eastAsia="楷体" w:cs="楷体"/>
          <w:sz w:val="24"/>
          <w:szCs w:val="24"/>
          <w:lang w:val="en-US" w:eastAsia="zh-CN"/>
        </w:rPr>
        <w:t>9</w:t>
      </w:r>
      <w:r>
        <w:rPr>
          <w:rFonts w:hint="eastAsia" w:ascii="楷体" w:hAnsi="楷体" w:eastAsia="楷体" w:cs="楷体"/>
          <w:spacing w:val="-8"/>
          <w:sz w:val="24"/>
          <w:szCs w:val="24"/>
        </w:rPr>
        <w:t>月，公司未发生因违反法规而受到惩罚的事件。</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8"/>
          <w:sz w:val="24"/>
          <w:szCs w:val="24"/>
        </w:rPr>
        <w:t xml:space="preserve">第六、产品绩效指标报告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7"/>
          <w:sz w:val="24"/>
          <w:szCs w:val="24"/>
          <w:lang w:eastAsia="zh-CN"/>
        </w:rPr>
        <w:t>坚美公司</w:t>
      </w:r>
      <w:r>
        <w:rPr>
          <w:rFonts w:hint="eastAsia" w:ascii="楷体" w:hAnsi="楷体" w:eastAsia="楷体" w:cs="楷体"/>
          <w:spacing w:val="-7"/>
          <w:sz w:val="24"/>
          <w:szCs w:val="24"/>
        </w:rPr>
        <w:t>通过建立机制和实施措施，在项目的开发、设计、履行实施及后续</w:t>
      </w:r>
      <w:r>
        <w:rPr>
          <w:rFonts w:hint="eastAsia" w:ascii="楷体" w:hAnsi="楷体" w:eastAsia="楷体" w:cs="楷体"/>
          <w:spacing w:val="-10"/>
          <w:sz w:val="24"/>
          <w:szCs w:val="24"/>
        </w:rPr>
        <w:t>服务等环节，重视客户和合作伙伴的安全和健康，同时，公司基于供应商评价体</w:t>
      </w:r>
      <w:r>
        <w:rPr>
          <w:rFonts w:hint="eastAsia" w:ascii="楷体" w:hAnsi="楷体" w:eastAsia="楷体" w:cs="楷体"/>
          <w:spacing w:val="-9"/>
          <w:sz w:val="24"/>
          <w:szCs w:val="24"/>
        </w:rPr>
        <w:t>系的进一步完善，招投标流程及事后审计得到坚决贯彻，投诉及沟通渠道保持畅</w:t>
      </w:r>
      <w:r>
        <w:rPr>
          <w:rFonts w:hint="eastAsia" w:ascii="楷体" w:hAnsi="楷体" w:eastAsia="楷体" w:cs="楷体"/>
          <w:spacing w:val="-12"/>
          <w:sz w:val="24"/>
          <w:szCs w:val="24"/>
        </w:rPr>
        <w:t>通，为供应商创造了公平、高效的竞争环境。公司坚决杜绝违反商业道德和市场</w:t>
      </w:r>
      <w:r>
        <w:rPr>
          <w:rFonts w:hint="eastAsia" w:ascii="楷体" w:hAnsi="楷体" w:eastAsia="楷体" w:cs="楷体"/>
          <w:spacing w:val="-9"/>
          <w:sz w:val="24"/>
          <w:szCs w:val="24"/>
        </w:rPr>
        <w:t>规则、影响公平竞争的不正当交易行为，有效维护了公平、公正的交易环境，保</w:t>
      </w:r>
      <w:r>
        <w:rPr>
          <w:rFonts w:hint="eastAsia" w:ascii="楷体" w:hAnsi="楷体" w:eastAsia="楷体" w:cs="楷体"/>
          <w:sz w:val="24"/>
          <w:szCs w:val="24"/>
        </w:rPr>
        <w:t>障了供应商的合法利益，促进公司持续、稳定、健康发展。</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1</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提高服务质量，关注客户健康和安全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对铝型材产品生产、物流及相关产品生命周期的各阶段，充分评估</w:t>
      </w:r>
      <w:r>
        <w:rPr>
          <w:rFonts w:hint="eastAsia" w:ascii="楷体" w:hAnsi="楷体" w:eastAsia="楷体" w:cs="楷体"/>
          <w:spacing w:val="-12"/>
          <w:sz w:val="24"/>
          <w:szCs w:val="24"/>
        </w:rPr>
        <w:t>和考虑客户健康安全的相关事项，不断满足客户所赋予产品和服务在各个阶段的</w:t>
      </w:r>
      <w:r>
        <w:rPr>
          <w:rFonts w:hint="eastAsia" w:ascii="楷体" w:hAnsi="楷体" w:eastAsia="楷体" w:cs="楷体"/>
          <w:spacing w:val="-20"/>
          <w:sz w:val="24"/>
          <w:szCs w:val="24"/>
        </w:rPr>
        <w:t>有关要求和期望。进一步完善了相应的管理方案，严把运输质量和服务质量关，</w:t>
      </w:r>
      <w:r>
        <w:rPr>
          <w:rFonts w:hint="eastAsia" w:ascii="楷体" w:hAnsi="楷体" w:eastAsia="楷体" w:cs="楷体"/>
          <w:spacing w:val="-9"/>
          <w:sz w:val="24"/>
          <w:szCs w:val="24"/>
        </w:rPr>
        <w:t>降低差错率，提高服务效率，不断提升各项质量指标和客户满意度，确保了企业</w:t>
      </w:r>
      <w:r>
        <w:rPr>
          <w:rFonts w:hint="eastAsia" w:ascii="楷体" w:hAnsi="楷体" w:eastAsia="楷体" w:cs="楷体"/>
          <w:spacing w:val="-14"/>
          <w:sz w:val="24"/>
          <w:szCs w:val="24"/>
        </w:rPr>
        <w:t xml:space="preserve">在保证安全健康与环保的前提下，圆满完成了各项生产经营指标。公司未遭受因产品和服务影响健康与安全方面的投诉和处罚。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2</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产品和服务标志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1"/>
          <w:sz w:val="24"/>
          <w:szCs w:val="24"/>
          <w:lang w:eastAsia="zh-CN"/>
        </w:rPr>
        <w:t>坚美公司</w:t>
      </w:r>
      <w:r>
        <w:rPr>
          <w:rFonts w:hint="eastAsia" w:ascii="楷体" w:hAnsi="楷体" w:eastAsia="楷体" w:cs="楷体"/>
          <w:spacing w:val="-1"/>
          <w:sz w:val="24"/>
          <w:szCs w:val="24"/>
        </w:rPr>
        <w:t>充分利用各种有效途径，开展客户满意度信息的收集和分析活动，</w:t>
      </w:r>
      <w:r>
        <w:rPr>
          <w:rFonts w:hint="eastAsia" w:ascii="楷体" w:hAnsi="楷体" w:eastAsia="楷体" w:cs="楷体"/>
          <w:spacing w:val="-1"/>
          <w:sz w:val="24"/>
          <w:szCs w:val="24"/>
          <w:lang w:val="en-US" w:eastAsia="zh-CN"/>
        </w:rPr>
        <w:t>针对</w:t>
      </w:r>
      <w:r>
        <w:rPr>
          <w:rFonts w:hint="eastAsia" w:ascii="楷体" w:hAnsi="楷体" w:eastAsia="楷体" w:cs="楷体"/>
          <w:sz w:val="24"/>
          <w:szCs w:val="24"/>
        </w:rPr>
        <w:t xml:space="preserve">客户提出的有效意见或建议，制定纠正措施并落实到具体部门,及时改进。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5"/>
          <w:sz w:val="24"/>
          <w:szCs w:val="24"/>
          <w:lang w:eastAsia="zh-CN"/>
        </w:rPr>
        <w:t>坚美公司</w:t>
      </w:r>
      <w:r>
        <w:rPr>
          <w:rFonts w:hint="eastAsia" w:ascii="楷体" w:hAnsi="楷体" w:eastAsia="楷体" w:cs="楷体"/>
          <w:spacing w:val="-5"/>
          <w:sz w:val="24"/>
          <w:szCs w:val="24"/>
        </w:rPr>
        <w:t>的各项工作都是以顾客当前和未来的需求为出发点，以满足顾客需</w:t>
      </w:r>
      <w:r>
        <w:rPr>
          <w:rFonts w:hint="eastAsia" w:ascii="楷体" w:hAnsi="楷体" w:eastAsia="楷体" w:cs="楷体"/>
          <w:spacing w:val="-8"/>
          <w:sz w:val="24"/>
          <w:szCs w:val="24"/>
        </w:rPr>
        <w:t>求并争取超越顾客期望为目标。通过信息识别，理解顾客当前的需求和未来的期</w:t>
      </w:r>
      <w:r>
        <w:rPr>
          <w:rFonts w:hint="eastAsia" w:ascii="楷体" w:hAnsi="楷体" w:eastAsia="楷体" w:cs="楷体"/>
          <w:spacing w:val="-11"/>
          <w:sz w:val="24"/>
          <w:szCs w:val="24"/>
        </w:rPr>
        <w:t>望，将顾客的需求和期望转化为公司的要求，努力满足并争取超越顾客的需求和</w:t>
      </w:r>
      <w:r>
        <w:rPr>
          <w:rFonts w:hint="eastAsia" w:ascii="楷体" w:hAnsi="楷体" w:eastAsia="楷体" w:cs="楷体"/>
          <w:spacing w:val="-9"/>
          <w:sz w:val="24"/>
          <w:szCs w:val="24"/>
        </w:rPr>
        <w:t>期望。公司定期在工作会议中对顾客关系建立方法加以评价、总结和归纳。评价</w:t>
      </w:r>
      <w:r>
        <w:rPr>
          <w:rFonts w:hint="eastAsia" w:ascii="楷体" w:hAnsi="楷体" w:eastAsia="楷体" w:cs="楷体"/>
          <w:spacing w:val="-5"/>
          <w:sz w:val="24"/>
          <w:szCs w:val="24"/>
        </w:rPr>
        <w:t>本公司所采用的方法建立的顾客关系是否给公司带来了直接的利益，是否可作为</w:t>
      </w:r>
      <w:r>
        <w:rPr>
          <w:rFonts w:hint="eastAsia" w:ascii="楷体" w:hAnsi="楷体" w:eastAsia="楷体" w:cs="楷体"/>
          <w:spacing w:val="-9"/>
          <w:sz w:val="24"/>
          <w:szCs w:val="24"/>
        </w:rPr>
        <w:t>公司经营的生命线，是否能够帮助公司树立正确的经营理念，是否形成了稳定的</w:t>
      </w:r>
      <w:r>
        <w:rPr>
          <w:rFonts w:hint="eastAsia" w:ascii="楷体" w:hAnsi="楷体" w:eastAsia="楷体" w:cs="楷体"/>
          <w:spacing w:val="-22"/>
          <w:sz w:val="24"/>
          <w:szCs w:val="24"/>
        </w:rPr>
        <w:t>顾客群。由公司管理层主导，</w:t>
      </w:r>
      <w:r>
        <w:rPr>
          <w:rFonts w:hint="eastAsia" w:ascii="楷体" w:hAnsi="楷体" w:eastAsia="楷体" w:cs="楷体"/>
          <w:spacing w:val="-22"/>
          <w:sz w:val="24"/>
          <w:szCs w:val="24"/>
          <w:lang w:eastAsia="zh-CN"/>
        </w:rPr>
        <w:t>市场管理及客户服务部</w:t>
      </w:r>
      <w:r>
        <w:rPr>
          <w:rFonts w:hint="eastAsia" w:ascii="楷体" w:hAnsi="楷体" w:eastAsia="楷体" w:cs="楷体"/>
          <w:spacing w:val="-22"/>
          <w:sz w:val="24"/>
          <w:szCs w:val="24"/>
        </w:rPr>
        <w:t>、生产部、质检部、研发部相关人员参加, 会</w:t>
      </w:r>
      <w:r>
        <w:rPr>
          <w:rFonts w:hint="eastAsia" w:ascii="楷体" w:hAnsi="楷体" w:eastAsia="楷体" w:cs="楷体"/>
          <w:spacing w:val="-6"/>
          <w:sz w:val="24"/>
          <w:szCs w:val="24"/>
        </w:rPr>
        <w:t>议的主要议程是客观地评价建立顾客关系的方法，对这些方法的实用性、有效性</w:t>
      </w:r>
      <w:r>
        <w:rPr>
          <w:rFonts w:hint="eastAsia" w:ascii="楷体" w:hAnsi="楷体" w:eastAsia="楷体" w:cs="楷体"/>
          <w:spacing w:val="-9"/>
          <w:sz w:val="24"/>
          <w:szCs w:val="24"/>
        </w:rPr>
        <w:t>进行分析和讨论，对顾客关系建立的各个环节作充分必要的讨论和评判，并提出保持和改进的建议，并为下阶段工作做好总体布置和谋划，为经营制定下一年的</w:t>
      </w:r>
      <w:r>
        <w:rPr>
          <w:rFonts w:hint="eastAsia" w:ascii="楷体" w:hAnsi="楷体" w:eastAsia="楷体" w:cs="楷体"/>
          <w:sz w:val="24"/>
          <w:szCs w:val="24"/>
        </w:rPr>
        <w:t>战略规划和方向做好铺垫。</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jc w:val="both"/>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建立有完善的客户满意度管理程序与顾客沟通及服务管理制度，同</w:t>
      </w:r>
      <w:r>
        <w:rPr>
          <w:rFonts w:hint="eastAsia" w:ascii="楷体" w:hAnsi="楷体" w:eastAsia="楷体" w:cs="楷体"/>
          <w:spacing w:val="-7"/>
          <w:sz w:val="24"/>
          <w:szCs w:val="24"/>
        </w:rPr>
        <w:t>时设有专门</w:t>
      </w:r>
      <w:r>
        <w:rPr>
          <w:rFonts w:hint="eastAsia" w:ascii="楷体" w:hAnsi="楷体" w:eastAsia="楷体" w:cs="楷体"/>
          <w:spacing w:val="-7"/>
          <w:sz w:val="24"/>
          <w:szCs w:val="24"/>
          <w:lang w:eastAsia="zh-CN"/>
        </w:rPr>
        <w:t>市场管理及客户服务部</w:t>
      </w:r>
      <w:r>
        <w:rPr>
          <w:rFonts w:hint="eastAsia" w:ascii="楷体" w:hAnsi="楷体" w:eastAsia="楷体" w:cs="楷体"/>
          <w:spacing w:val="-7"/>
          <w:sz w:val="24"/>
          <w:szCs w:val="24"/>
        </w:rPr>
        <w:t>和客服电话。客服接待人员，第一时间接受所有客户的各种意</w:t>
      </w:r>
      <w:r>
        <w:rPr>
          <w:rFonts w:hint="eastAsia" w:ascii="楷体" w:hAnsi="楷体" w:eastAsia="楷体" w:cs="楷体"/>
          <w:spacing w:val="-17"/>
          <w:sz w:val="24"/>
          <w:szCs w:val="24"/>
        </w:rPr>
        <w:t>见和建议，并且记录在案。将客户反馈的信息进行初步归纳分类，按照日常管理，</w:t>
      </w:r>
      <w:r>
        <w:rPr>
          <w:rFonts w:hint="eastAsia" w:ascii="楷体" w:hAnsi="楷体" w:eastAsia="楷体" w:cs="楷体"/>
          <w:sz w:val="24"/>
          <w:szCs w:val="24"/>
        </w:rPr>
        <w:t>及时传达到对应的职能部门。相关责任部门</w:t>
      </w:r>
      <w:r>
        <w:rPr>
          <w:rFonts w:hint="eastAsia" w:ascii="楷体" w:hAnsi="楷体" w:eastAsia="楷体" w:cs="楷体"/>
          <w:sz w:val="24"/>
          <w:szCs w:val="24"/>
          <w:lang w:eastAsia="zh-CN"/>
        </w:rPr>
        <w:t>，</w:t>
      </w:r>
      <w:r>
        <w:rPr>
          <w:rFonts w:hint="eastAsia" w:ascii="楷体" w:hAnsi="楷体" w:eastAsia="楷体" w:cs="楷体"/>
          <w:sz w:val="24"/>
          <w:szCs w:val="24"/>
        </w:rPr>
        <w:t xml:space="preserve">负责对投诉的信息进行原因分析、采取纠正、纠正措施及预防措施的改进，并负责投诉回复及时率的分析及改进。对顾客投诉的措施完成情况进行跟踪验证，每月对投诉进行分类汇总并归档。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z w:val="24"/>
          <w:szCs w:val="24"/>
          <w:lang w:eastAsia="zh-CN"/>
        </w:rPr>
        <w:t>坚美公司</w:t>
      </w:r>
      <w:r>
        <w:rPr>
          <w:rFonts w:hint="eastAsia" w:ascii="楷体" w:hAnsi="楷体" w:eastAsia="楷体" w:cs="楷体"/>
          <w:sz w:val="24"/>
          <w:szCs w:val="24"/>
        </w:rPr>
        <w:t>在产品/服务信息和标志方面，未因违反相关法律法规及自觉行为规范</w:t>
      </w:r>
      <w:r>
        <w:rPr>
          <w:rFonts w:hint="eastAsia" w:ascii="楷体" w:hAnsi="楷体" w:eastAsia="楷体" w:cs="楷体"/>
          <w:sz w:val="24"/>
          <w:szCs w:val="24"/>
          <w:lang w:eastAsia="zh-CN"/>
        </w:rPr>
        <w:t>，</w:t>
      </w:r>
      <w:r>
        <w:rPr>
          <w:rFonts w:hint="eastAsia" w:ascii="楷体" w:hAnsi="楷体" w:eastAsia="楷体" w:cs="楷体"/>
          <w:sz w:val="24"/>
          <w:szCs w:val="24"/>
        </w:rPr>
        <w:t>导致不良事件和投诉。</w:t>
      </w:r>
      <w:r>
        <w:rPr>
          <w:rFonts w:hint="eastAsia" w:ascii="楷体" w:hAnsi="楷体" w:eastAsia="楷体" w:cs="楷体"/>
          <w:sz w:val="24"/>
          <w:szCs w:val="24"/>
          <w:lang w:eastAsia="zh-CN"/>
        </w:rPr>
        <w:t>坚美公司</w:t>
      </w:r>
      <w:r>
        <w:rPr>
          <w:rFonts w:hint="eastAsia" w:ascii="楷体" w:hAnsi="楷体" w:eastAsia="楷体" w:cs="楷体"/>
          <w:sz w:val="24"/>
          <w:szCs w:val="24"/>
        </w:rPr>
        <w:t xml:space="preserve">将公开披露最新版本的投诉解决机制。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3</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诚信的市场推广和营销宣传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pacing w:val="-6"/>
          <w:sz w:val="24"/>
          <w:szCs w:val="24"/>
          <w:lang w:eastAsia="zh-CN"/>
        </w:rPr>
        <w:t>坚美公司</w:t>
      </w:r>
      <w:r>
        <w:rPr>
          <w:rFonts w:hint="eastAsia" w:ascii="楷体" w:hAnsi="楷体" w:eastAsia="楷体" w:cs="楷体"/>
          <w:spacing w:val="-6"/>
          <w:sz w:val="24"/>
          <w:szCs w:val="24"/>
        </w:rPr>
        <w:t>坚持以顾客为中心，紧紧围绕顾客需求进行品牌塑造、产品和营销</w:t>
      </w:r>
      <w:r>
        <w:rPr>
          <w:rFonts w:hint="eastAsia" w:ascii="楷体" w:hAnsi="楷体" w:eastAsia="楷体" w:cs="楷体"/>
          <w:spacing w:val="-10"/>
          <w:sz w:val="24"/>
          <w:szCs w:val="24"/>
        </w:rPr>
        <w:t>创新，不断为客户创造价值；坚持以市场诉求为导向，以技术创新为动力，打造</w:t>
      </w:r>
      <w:r>
        <w:rPr>
          <w:rFonts w:hint="eastAsia" w:ascii="楷体" w:hAnsi="楷体" w:eastAsia="楷体" w:cs="楷体"/>
          <w:spacing w:val="-14"/>
          <w:sz w:val="24"/>
          <w:szCs w:val="24"/>
        </w:rPr>
        <w:t>卓越品质，致力于为客户提供优质、环保的产品。积极实行“巩固现</w:t>
      </w:r>
      <w:r>
        <w:rPr>
          <w:rFonts w:hint="eastAsia" w:ascii="楷体" w:hAnsi="楷体" w:eastAsia="楷体" w:cs="楷体"/>
          <w:spacing w:val="-15"/>
          <w:sz w:val="24"/>
          <w:szCs w:val="24"/>
        </w:rPr>
        <w:t>有客户保证需求，再深入开发不同产品需求，同步开发不同行业产品铝型材的需</w:t>
      </w:r>
      <w:r>
        <w:rPr>
          <w:rFonts w:hint="eastAsia" w:ascii="楷体" w:hAnsi="楷体" w:eastAsia="楷体" w:cs="楷体"/>
          <w:spacing w:val="-21"/>
          <w:sz w:val="24"/>
          <w:szCs w:val="24"/>
        </w:rPr>
        <w:t>求及深加工产品需求”营销理念，不断创新营销模式，加快产品推广和市场扩张，</w:t>
      </w:r>
      <w:r>
        <w:rPr>
          <w:rFonts w:hint="eastAsia" w:ascii="楷体" w:hAnsi="楷体" w:eastAsia="楷体" w:cs="楷体"/>
          <w:spacing w:val="-5"/>
          <w:sz w:val="24"/>
          <w:szCs w:val="24"/>
          <w:lang w:eastAsia="zh-CN"/>
        </w:rPr>
        <w:t>坚美公司</w:t>
      </w:r>
      <w:r>
        <w:rPr>
          <w:rFonts w:hint="eastAsia" w:ascii="楷体" w:hAnsi="楷体" w:eastAsia="楷体" w:cs="楷体"/>
          <w:spacing w:val="-5"/>
          <w:sz w:val="24"/>
          <w:szCs w:val="24"/>
        </w:rPr>
        <w:t>的产品不仅得到顾客的广泛赞誉，产品更是远销全球；在与合作伙伴的</w:t>
      </w:r>
      <w:r>
        <w:rPr>
          <w:rFonts w:hint="eastAsia" w:ascii="楷体" w:hAnsi="楷体" w:eastAsia="楷体" w:cs="楷体"/>
          <w:spacing w:val="-12"/>
          <w:sz w:val="24"/>
          <w:szCs w:val="24"/>
        </w:rPr>
        <w:t xml:space="preserve">长久合作中坚持互利共赢、协同共进，创造了卓越的市场效益和顾客满意度在市场推广和营销宣传方面，未因违反相关法律法规及自愿性守则而受到处罚。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4</w:t>
      </w:r>
      <w:r>
        <w:rPr>
          <w:rFonts w:hint="eastAsia" w:ascii="楷体" w:hAnsi="楷体" w:eastAsia="楷体" w:cs="楷体"/>
          <w:sz w:val="24"/>
          <w:szCs w:val="24"/>
          <w:lang w:val="en-US" w:eastAsia="zh-CN"/>
        </w:rPr>
        <w:t>.</w:t>
      </w:r>
      <w:r>
        <w:rPr>
          <w:rFonts w:hint="eastAsia" w:ascii="楷体" w:hAnsi="楷体" w:eastAsia="楷体" w:cs="楷体"/>
          <w:sz w:val="24"/>
          <w:szCs w:val="24"/>
        </w:rPr>
        <w:t xml:space="preserve">保护客户隐私及遵守法律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textAlignment w:val="auto"/>
        <w:rPr>
          <w:rFonts w:hint="eastAsia" w:ascii="楷体" w:hAnsi="楷体" w:eastAsia="楷体" w:cs="楷体"/>
          <w:sz w:val="24"/>
          <w:szCs w:val="24"/>
        </w:rPr>
      </w:pPr>
      <w:r>
        <w:rPr>
          <w:rFonts w:hint="eastAsia" w:ascii="楷体" w:hAnsi="楷体" w:eastAsia="楷体" w:cs="楷体"/>
          <w:sz w:val="24"/>
          <w:szCs w:val="24"/>
          <w:lang w:eastAsia="zh-CN"/>
        </w:rPr>
        <w:t>坚美公司</w:t>
      </w:r>
      <w:r>
        <w:rPr>
          <w:rFonts w:hint="eastAsia" w:ascii="楷体" w:hAnsi="楷体" w:eastAsia="楷体" w:cs="楷体"/>
          <w:sz w:val="24"/>
          <w:szCs w:val="24"/>
        </w:rPr>
        <w:t xml:space="preserve">始终以法律为基石，守法经营，维护顾客的合法权益,力求为顾客提供安心及高效的优质服务,在行业内树立良好口碑。 </w:t>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近年来，</w:t>
      </w:r>
      <w:r>
        <w:rPr>
          <w:rFonts w:hint="eastAsia" w:ascii="楷体" w:hAnsi="楷体" w:eastAsia="楷体" w:cs="楷体"/>
          <w:sz w:val="24"/>
          <w:szCs w:val="24"/>
          <w:lang w:eastAsia="zh-CN"/>
        </w:rPr>
        <w:t>坚美公司</w:t>
      </w:r>
      <w:r>
        <w:rPr>
          <w:rFonts w:hint="eastAsia" w:ascii="楷体" w:hAnsi="楷体" w:eastAsia="楷体" w:cs="楷体"/>
          <w:sz w:val="24"/>
          <w:szCs w:val="24"/>
        </w:rPr>
        <w:t xml:space="preserve">在产品和服务责任方面，未发生因违反相关法律法规而遭受重大罚款事项；每年公开披露由于违反适用法律而受到的实质性罚款、判决、处罚及非罚金处罚等方面的信息。 </w:t>
      </w:r>
    </w:p>
    <w:p>
      <w:pPr>
        <w:pStyle w:val="2"/>
        <w:spacing w:line="487" w:lineRule="auto"/>
        <w:ind w:right="118"/>
        <w:jc w:val="right"/>
        <w:rPr>
          <w:rFonts w:hint="eastAsia" w:ascii="楷体" w:hAnsi="楷体" w:eastAsia="楷体" w:cs="楷体"/>
          <w:sz w:val="24"/>
          <w:szCs w:val="24"/>
        </w:rPr>
      </w:pPr>
    </w:p>
    <w:p>
      <w:pPr>
        <w:pStyle w:val="2"/>
        <w:keepNext w:val="0"/>
        <w:keepLines w:val="0"/>
        <w:pageBreakBefore w:val="0"/>
        <w:widowControl w:val="0"/>
        <w:kinsoku/>
        <w:wordWrap/>
        <w:overflowPunct/>
        <w:topLinePunct w:val="0"/>
        <w:autoSpaceDE w:val="0"/>
        <w:autoSpaceDN w:val="0"/>
        <w:bidi w:val="0"/>
        <w:adjustRightInd/>
        <w:snapToGrid/>
        <w:spacing w:line="360" w:lineRule="auto"/>
        <w:ind w:left="119" w:right="119"/>
        <w:jc w:val="right"/>
        <w:textAlignment w:val="auto"/>
        <w:rPr>
          <w:rFonts w:hint="eastAsia" w:ascii="楷体" w:hAnsi="楷体" w:eastAsia="楷体" w:cs="楷体"/>
          <w:sz w:val="24"/>
          <w:szCs w:val="24"/>
        </w:rPr>
      </w:pPr>
      <w:r>
        <w:rPr>
          <w:rFonts w:hint="eastAsia" w:ascii="楷体" w:hAnsi="楷体" w:eastAsia="楷体" w:cs="楷体"/>
          <w:sz w:val="24"/>
          <w:szCs w:val="24"/>
        </w:rPr>
        <w:t>广东</w:t>
      </w:r>
      <w:r>
        <w:rPr>
          <w:rFonts w:hint="eastAsia" w:ascii="楷体" w:hAnsi="楷体" w:eastAsia="楷体" w:cs="楷体"/>
          <w:sz w:val="24"/>
          <w:szCs w:val="24"/>
          <w:lang w:eastAsia="zh-CN"/>
        </w:rPr>
        <w:t>坚美</w:t>
      </w:r>
      <w:r>
        <w:rPr>
          <w:rFonts w:hint="eastAsia" w:ascii="楷体" w:hAnsi="楷体" w:eastAsia="楷体" w:cs="楷体"/>
          <w:sz w:val="24"/>
          <w:szCs w:val="24"/>
          <w:lang w:val="en-US" w:eastAsia="zh-CN"/>
        </w:rPr>
        <w:t>铝型材厂（集团）</w:t>
      </w:r>
      <w:r>
        <w:rPr>
          <w:rFonts w:hint="eastAsia" w:ascii="楷体" w:hAnsi="楷体" w:eastAsia="楷体" w:cs="楷体"/>
          <w:sz w:val="24"/>
          <w:szCs w:val="24"/>
        </w:rPr>
        <w:t>有限公司</w:t>
      </w:r>
    </w:p>
    <w:p>
      <w:pPr>
        <w:pStyle w:val="2"/>
        <w:spacing w:line="487" w:lineRule="auto"/>
        <w:ind w:right="118"/>
        <w:jc w:val="right"/>
      </w:pPr>
      <w:r>
        <w:rPr>
          <w:rFonts w:hint="eastAsia" w:ascii="楷体" w:hAnsi="楷体" w:eastAsia="楷体" w:cs="楷体"/>
          <w:sz w:val="24"/>
          <w:szCs w:val="24"/>
        </w:rPr>
        <w:t>2025</w:t>
      </w:r>
      <w:r>
        <w:rPr>
          <w:rFonts w:hint="eastAsia" w:ascii="楷体" w:hAnsi="楷体" w:eastAsia="楷体" w:cs="楷体"/>
          <w:spacing w:val="-40"/>
          <w:sz w:val="24"/>
          <w:szCs w:val="24"/>
        </w:rPr>
        <w:t xml:space="preserve"> 年 </w:t>
      </w:r>
      <w:r>
        <w:rPr>
          <w:rFonts w:hint="eastAsia" w:ascii="楷体" w:hAnsi="楷体" w:eastAsia="楷体" w:cs="楷体"/>
          <w:sz w:val="24"/>
          <w:szCs w:val="24"/>
          <w:lang w:val="en-US" w:eastAsia="zh-CN"/>
        </w:rPr>
        <w:t>9</w:t>
      </w:r>
      <w:r>
        <w:rPr>
          <w:rFonts w:hint="eastAsia" w:ascii="楷体" w:hAnsi="楷体" w:eastAsia="楷体" w:cs="楷体"/>
          <w:spacing w:val="-40"/>
          <w:sz w:val="24"/>
          <w:szCs w:val="24"/>
        </w:rPr>
        <w:t xml:space="preserve">月 </w:t>
      </w:r>
      <w:r>
        <w:rPr>
          <w:rFonts w:hint="eastAsia" w:ascii="楷体" w:hAnsi="楷体" w:eastAsia="楷体" w:cs="楷体"/>
          <w:sz w:val="24"/>
          <w:szCs w:val="24"/>
        </w:rPr>
        <w:t>1</w:t>
      </w:r>
      <w:r>
        <w:rPr>
          <w:rFonts w:hint="eastAsia" w:ascii="楷体" w:hAnsi="楷体" w:eastAsia="楷体" w:cs="楷体"/>
          <w:spacing w:val="-30"/>
          <w:sz w:val="24"/>
          <w:szCs w:val="24"/>
        </w:rPr>
        <w:t xml:space="preserve"> 日</w:t>
      </w:r>
      <w:r>
        <w:rPr>
          <w:spacing w:val="-30"/>
        </w:rPr>
        <w:t xml:space="preserve"> </w:t>
      </w:r>
    </w:p>
    <w:sectPr>
      <w:footerReference r:id="rId5" w:type="default"/>
      <w:pgSz w:w="11910" w:h="16840"/>
      <w:pgMar w:top="1700" w:right="1560" w:bottom="1380" w:left="1680" w:header="899" w:footer="1199" w:gutter="0"/>
      <w:pgNumType w:fmt="decimal"/>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r>
      <w:rPr>
        <w:sz w:val="20"/>
      </w:rPr>
      <w:pict>
        <v:shape id="_x0000_s4099" o:spid="_x0000_s4099" o:spt="202" type="#_x0000_t202" style="position:absolute;left:0pt;margin-top:0pt;height:144pt;width:144pt;mso-position-horizontal:center;mso-position-horizontal-relative:margin;mso-wrap-style:none;z-index:251384832;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r>
      <w:rPr>
        <w:sz w:val="20"/>
      </w:rPr>
      <w:pict>
        <v:shape id="_x0000_s4100" o:spid="_x0000_s4100" o:spt="202" type="#_x0000_t202" style="position:absolute;left:0pt;margin-top:0pt;height:144pt;width:144pt;mso-position-horizontal:center;mso-position-horizontal-relative:margin;mso-wrap-style:none;z-index:251385856;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ind w:left="0"/>
      <w:rPr>
        <w:sz w:val="20"/>
      </w:rPr>
    </w:pPr>
    <w:r>
      <w:pict>
        <v:shape id="_x0000_s4097" o:spid="_x0000_s4097" o:spt="202" type="#_x0000_t202" style="position:absolute;left:0pt;margin-left:172.5pt;margin-top:43.95pt;height:38.75pt;width:263.1pt;mso-position-horizontal-relative:page;mso-position-vertical-relative:page;z-index:-251932672;mso-width-relative:page;mso-height-relative:page;" filled="f" stroked="f" coordsize="21600,21600">
          <v:path/>
          <v:fill on="f" focussize="0,0"/>
          <v:stroke on="f"/>
          <v:imagedata o:title=""/>
          <o:lock v:ext="edit" aspectratio="f"/>
          <v:textbox inset="0mm,0mm,0mm,0mm">
            <w:txbxContent>
              <w:p>
                <w:pPr>
                  <w:spacing w:before="0" w:line="384" w:lineRule="exact"/>
                  <w:ind w:left="63" w:right="0" w:firstLine="0"/>
                  <w:jc w:val="center"/>
                  <w:rPr>
                    <w:rFonts w:hint="eastAsia" w:ascii="楷体" w:hAnsi="楷体" w:eastAsia="楷体" w:cs="楷体"/>
                    <w:b/>
                    <w:sz w:val="28"/>
                    <w:szCs w:val="21"/>
                  </w:rPr>
                </w:pPr>
                <w:r>
                  <w:rPr>
                    <w:rFonts w:hint="eastAsia" w:ascii="楷体" w:hAnsi="楷体" w:eastAsia="楷体" w:cs="楷体"/>
                    <w:b/>
                    <w:sz w:val="28"/>
                    <w:szCs w:val="21"/>
                  </w:rPr>
                  <w:t>广东</w:t>
                </w:r>
                <w:r>
                  <w:rPr>
                    <w:rFonts w:hint="eastAsia" w:ascii="楷体" w:hAnsi="楷体" w:eastAsia="楷体" w:cs="楷体"/>
                    <w:b/>
                    <w:sz w:val="28"/>
                    <w:szCs w:val="21"/>
                    <w:lang w:val="en-US" w:eastAsia="zh-CN"/>
                  </w:rPr>
                  <w:t>坚美铝型材厂（集团）</w:t>
                </w:r>
                <w:r>
                  <w:rPr>
                    <w:rFonts w:hint="eastAsia" w:ascii="楷体" w:hAnsi="楷体" w:eastAsia="楷体" w:cs="楷体"/>
                    <w:b/>
                    <w:sz w:val="28"/>
                    <w:szCs w:val="21"/>
                  </w:rPr>
                  <w:t>有限公司</w:t>
                </w:r>
              </w:p>
              <w:p>
                <w:pPr>
                  <w:spacing w:before="5" w:line="385" w:lineRule="exact"/>
                  <w:ind w:left="20" w:right="0" w:firstLine="0"/>
                  <w:jc w:val="center"/>
                  <w:rPr>
                    <w:rFonts w:hint="eastAsia" w:ascii="楷体" w:hAnsi="楷体" w:eastAsia="楷体" w:cs="楷体"/>
                    <w:b/>
                    <w:sz w:val="28"/>
                    <w:szCs w:val="21"/>
                  </w:rPr>
                </w:pPr>
                <w:r>
                  <w:rPr>
                    <w:rFonts w:hint="eastAsia" w:ascii="楷体" w:hAnsi="楷体" w:eastAsia="楷体" w:cs="楷体"/>
                    <w:b/>
                    <w:sz w:val="28"/>
                    <w:szCs w:val="21"/>
                  </w:rPr>
                  <w:t>2025 年可持续发展报告</w:t>
                </w:r>
              </w:p>
            </w:txbxContent>
          </v:textbox>
        </v:shape>
      </w:pict>
    </w:r>
    <w:r>
      <w:pict>
        <v:line id="_x0000_s4098" o:spid="_x0000_s4098" o:spt="20" style="position:absolute;left:0pt;margin-left:88.55pt;margin-top:85.3pt;height:0pt;width:418.2pt;mso-position-horizontal-relative:page;mso-position-vertical-relative:page;z-index:-251933696;mso-width-relative:page;mso-height-relative:page;" stroked="t" coordsize="21600,21600">
          <v:path arrowok="t"/>
          <v:fill focussize="0,0"/>
          <v:stroke weight="0.72pt" color="#000000"/>
          <v:imagedata o:title=""/>
          <o:lock v:ext="edit"/>
        </v:lin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3,4"/>
    </o:shapelayout>
  </w:hdrShapeDefaults>
  <w:compat>
    <w:ulTrailSpace/>
    <w:shapeLayoutLikeWW8/>
    <w:useFELayout/>
    <w:compatSetting w:name="compatibilityMode" w:uri="http://schemas.microsoft.com/office/word" w:val="12"/>
  </w:compat>
  <w:rsids>
    <w:rsidRoot w:val="00172A27"/>
    <w:rsid w:val="09AF339C"/>
    <w:rsid w:val="13301A95"/>
    <w:rsid w:val="1A080635"/>
    <w:rsid w:val="1BD472E2"/>
    <w:rsid w:val="241F123D"/>
    <w:rsid w:val="260B78F4"/>
    <w:rsid w:val="26AA138C"/>
    <w:rsid w:val="2CA05869"/>
    <w:rsid w:val="2E000B90"/>
    <w:rsid w:val="2E1B61D7"/>
    <w:rsid w:val="33A9068E"/>
    <w:rsid w:val="356002B1"/>
    <w:rsid w:val="37464559"/>
    <w:rsid w:val="390A21D4"/>
    <w:rsid w:val="3A477D24"/>
    <w:rsid w:val="40905BAD"/>
    <w:rsid w:val="4CD575F4"/>
    <w:rsid w:val="561D610D"/>
    <w:rsid w:val="5B396080"/>
    <w:rsid w:val="5D357E82"/>
    <w:rsid w:val="5EB305A7"/>
    <w:rsid w:val="62663136"/>
    <w:rsid w:val="68DF2599"/>
    <w:rsid w:val="696A1C05"/>
    <w:rsid w:val="72E713C8"/>
    <w:rsid w:val="74621AB5"/>
    <w:rsid w:val="781D15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20"/>
    </w:pPr>
    <w:rPr>
      <w:rFonts w:ascii="宋体" w:hAnsi="宋体" w:eastAsia="宋体" w:cs="宋体"/>
      <w:sz w:val="24"/>
      <w:szCs w:val="24"/>
    </w:r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line="307" w:lineRule="exact"/>
      <w:ind w:left="1201" w:hanging="601"/>
    </w:pPr>
    <w:rPr>
      <w:rFonts w:ascii="宋体" w:hAnsi="宋体" w:eastAsia="宋体" w:cs="宋体"/>
    </w:rPr>
  </w:style>
  <w:style w:type="paragraph" w:customStyle="1" w:styleId="8">
    <w:name w:val="Table Paragraph"/>
    <w:basedOn w:val="1"/>
    <w:qFormat/>
    <w:uiPriority w:val="1"/>
  </w:style>
  <w:style w:type="paragraph" w:customStyle="1" w:styleId="9">
    <w:name w:val="UserStyle_0"/>
    <w:basedOn w:val="1"/>
    <w:qFormat/>
    <w:uiPriority w:val="0"/>
    <w:pPr>
      <w:tabs>
        <w:tab w:val="left" w:pos="5879"/>
      </w:tabs>
      <w:ind w:firstLine="480" w:firstLineChars="200"/>
      <w:textAlignment w:val="baseline"/>
    </w:pPr>
    <w:rPr>
      <w:rFonts w:eastAsia="仿宋_GB2312"/>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8"/>
    <customShpInfo spid="_x0000_s4099" textRotate="1"/>
    <customShpInfo spid="_x0000_s410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123</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2025-09-08T06:17:00Z</dcterms:created>
  <dc:creator>mikochen</dc:creator>
  <cp:lastModifiedBy>JM018169</cp:lastModifiedBy>
  <dcterms:modified xsi:type="dcterms:W3CDTF">2025-09-27T08:32:11Z</dcterms:modified>
  <dc:title>台山市金桥铝型材厂有限公司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2025-06-09T00:00:00Z</vt:filetime>
  </property>
  <property fmtid="{D5CDD505-2E9C-101B-9397-08002B2CF9AE}" pid="3" name="Creator">
    <vt:lpwstr>Acrobat PDFMaker 23 Word 版</vt:lpwstr>
  </property>
  <property fmtid="{D5CDD505-2E9C-101B-9397-08002B2CF9AE}" pid="4" name="LastSaved">
    <vt:filetime>2025-09-08T00:00:00Z</vt:filetime>
  </property>
  <property fmtid="{D5CDD505-2E9C-101B-9397-08002B2CF9AE}" pid="5" name="KSOProductBuildVer">
    <vt:lpwstr>2052-11.1.0.10314</vt:lpwstr>
  </property>
</Properties>
</file>