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4" w:lineRule="exact"/>
        <w:ind w:left="1186"/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right="0" w:rightChars="0"/>
        <w:jc w:val="center"/>
        <w:textAlignment w:val="auto"/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w w:val="100"/>
          <w:sz w:val="32"/>
          <w:szCs w:val="32"/>
          <w14:textFill>
            <w14:solidFill>
              <w14:schemeClr w14:val="tx1"/>
            </w14:solidFill>
          </w14:textFill>
        </w:rPr>
        <w:t>广东坚美铝型材厂（集团）有限公司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leftChars="0" w:firstLine="0" w:firstLineChars="0"/>
        <w:jc w:val="center"/>
        <w:textAlignment w:val="auto"/>
        <w:rPr>
          <w:rFonts w:hint="eastAsia" w:ascii="楷体" w:hAnsi="楷体" w:eastAsia="楷体" w:cs="楷体"/>
          <w:b/>
          <w:bCs/>
          <w:color w:val="000000" w:themeColor="text1"/>
          <w:w w:val="100"/>
          <w:sz w:val="32"/>
          <w:szCs w:val="32"/>
          <w:lang w:val="en-US" w:eastAsia="en-US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w w:val="10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2025年环境、</w:t>
      </w:r>
      <w:r>
        <w:rPr>
          <w:rFonts w:hint="eastAsia" w:ascii="楷体" w:hAnsi="楷体" w:eastAsia="楷体" w:cs="楷体"/>
          <w:b/>
          <w:bCs/>
          <w:color w:val="000000" w:themeColor="text1"/>
          <w:w w:val="100"/>
          <w:sz w:val="32"/>
          <w:szCs w:val="32"/>
          <w:lang w:val="en-US" w:eastAsia="en-US" w:bidi="ar-SA"/>
          <w14:textFill>
            <w14:solidFill>
              <w14:schemeClr w14:val="tx1"/>
            </w14:solidFill>
          </w14:textFill>
        </w:rPr>
        <w:t>安全应急预案演练计划</w:t>
      </w:r>
      <w:bookmarkStart w:id="0" w:name="_GoBack"/>
      <w:bookmarkEnd w:id="0"/>
    </w:p>
    <w:p>
      <w:pPr>
        <w:pStyle w:val="2"/>
        <w:spacing w:before="10"/>
        <w:rPr>
          <w:rFonts w:hint="eastAsia" w:ascii="楷体" w:hAnsi="楷体" w:eastAsia="楷体" w:cs="楷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0" w:type="auto"/>
        <w:tblInd w:w="131" w:type="dxa"/>
        <w:tblBorders>
          <w:top w:val="single" w:color="000000" w:sz="8" w:space="0"/>
          <w:left w:val="single" w:color="000000" w:sz="6" w:space="0"/>
          <w:bottom w:val="single" w:color="000000" w:sz="8" w:space="0"/>
          <w:right w:val="single" w:color="000000" w:sz="6" w:space="0"/>
          <w:insideH w:val="single" w:color="000000" w:sz="8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4437"/>
        <w:gridCol w:w="2187"/>
        <w:gridCol w:w="1581"/>
        <w:gridCol w:w="1225"/>
      </w:tblGrid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4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43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参演部门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w w:val="10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4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9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</w:t>
            </w:r>
          </w:p>
        </w:tc>
        <w:tc>
          <w:tcPr>
            <w:tcW w:w="443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应急疏散及火灾现场处置演练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义务消防队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4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8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3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铝液泄漏事故处理演练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熔铸车间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 月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4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6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43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有限空间事故现场处置演练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废</w:t>
            </w: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水处理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4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43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机械伤害事故应急演练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挤压车间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5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6 </w:t>
            </w:r>
            <w:r>
              <w:rPr>
                <w:rFonts w:hint="eastAsia" w:ascii="楷体" w:hAnsi="楷体" w:eastAsia="楷体" w:cs="楷体"/>
                <w:color w:val="000000" w:themeColor="text1"/>
                <w:w w:val="10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4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6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43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叉车伤害事故现场处置演练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深加工车间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 月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4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7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43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粉尘火灾消</w:t>
            </w: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防演练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喷涂车间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4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6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43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触电现场处理演练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能源计量科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4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7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43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起重事故应急演练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挤压车间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4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43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天然气泄漏事故应急演练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熔铸车间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4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43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液氨</w:t>
            </w: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泄漏应急</w:t>
            </w: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演练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氮化车间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 月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4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43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台风、水灾、暴雨等应急演练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1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各部门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不定期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6" w:space="0"/>
            <w:bottom w:val="single" w:color="000000" w:sz="8" w:space="0"/>
            <w:right w:val="single" w:color="000000" w:sz="6" w:space="0"/>
            <w:insideH w:val="single" w:color="000000" w:sz="8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027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w w:val="105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备注：演练时间根据实际情况而定。</w:t>
            </w:r>
          </w:p>
        </w:tc>
      </w:tr>
    </w:tbl>
    <w:p>
      <w:pPr>
        <w:pStyle w:val="2"/>
        <w:rPr>
          <w:rFonts w:hint="eastAsia" w:ascii="楷体" w:hAnsi="楷体" w:eastAsia="楷体" w:cs="楷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楷体" w:hAnsi="楷体" w:eastAsia="楷体" w:cs="楷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2"/>
        <w:spacing w:before="1"/>
        <w:rPr>
          <w:rFonts w:hint="eastAsia" w:ascii="楷体" w:hAnsi="楷体" w:eastAsia="楷体" w:cs="楷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leftChars="0" w:firstLine="0" w:firstLineChars="0"/>
        <w:jc w:val="right"/>
        <w:textAlignment w:val="auto"/>
        <w:rPr>
          <w:rFonts w:hint="eastAsia" w:ascii="楷体" w:hAnsi="楷体" w:eastAsia="楷体" w:cs="楷体"/>
          <w:b/>
          <w:bCs/>
          <w:color w:val="000000" w:themeColor="text1"/>
          <w:w w:val="10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w w:val="10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广东坚美铝型材厂（集团）有限公司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leftChars="0" w:firstLine="0" w:firstLineChars="0"/>
        <w:jc w:val="right"/>
        <w:textAlignment w:val="auto"/>
        <w:rPr>
          <w:rFonts w:hint="default" w:ascii="楷体" w:hAnsi="楷体" w:eastAsia="楷体" w:cs="楷体"/>
          <w:color w:val="000000" w:themeColor="text1"/>
          <w:w w:val="11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w w:val="100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2025年1月06日</w:t>
      </w:r>
    </w:p>
    <w:sectPr>
      <w:type w:val="continuous"/>
      <w:pgSz w:w="11920" w:h="16840"/>
      <w:pgMar w:top="960" w:right="540" w:bottom="280" w:left="86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207505"/>
    <w:rsid w:val="1EC54A32"/>
    <w:rsid w:val="26F62033"/>
    <w:rsid w:val="34B56E7A"/>
    <w:rsid w:val="43764783"/>
    <w:rsid w:val="47A07889"/>
    <w:rsid w:val="4D0C1151"/>
    <w:rsid w:val="55B55D5D"/>
    <w:rsid w:val="5FE610BF"/>
    <w:rsid w:val="68960E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6"/>
      <w:szCs w:val="26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269</Words>
  <Characters>276</Characters>
  <TotalTime>22</TotalTime>
  <ScaleCrop>false</ScaleCrop>
  <LinksUpToDate>false</LinksUpToDate>
  <CharactersWithSpaces>289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2025-09-08T06:13:00Z</dcterms:created>
  <dc:creator>10556</dc:creator>
  <cp:lastModifiedBy>JM018169</cp:lastModifiedBy>
  <dcterms:modified xsi:type="dcterms:W3CDTF">2025-09-28T00:59:25Z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2025-09-08T00:00:00Z</vt:filetime>
  </property>
  <property fmtid="{D5CDD505-2E9C-101B-9397-08002B2CF9AE}" pid="3" name="LastSaved">
    <vt:filetime>2025-09-08T00:00:00Z</vt:filetime>
  </property>
  <property fmtid="{D5CDD505-2E9C-101B-9397-08002B2CF9AE}" pid="4" name="KSOTemplateDocerSaveRecord">
    <vt:lpwstr>eyJoZGlkIjoiNTU0ZmIwYTQ3NzlmZGUxZmU3Zjk0M2IyZTNmM2IxNjAiLCJ1c2VySWQiOiIyNDgyMDE5MzcifQ==</vt:lpwstr>
  </property>
  <property fmtid="{D5CDD505-2E9C-101B-9397-08002B2CF9AE}" pid="5" name="KSOProductBuildVer">
    <vt:lpwstr>2052-11.1.0.10314</vt:lpwstr>
  </property>
  <property fmtid="{D5CDD505-2E9C-101B-9397-08002B2CF9AE}" pid="6" name="ICV">
    <vt:lpwstr>F73D56A418984309ACB43BEED719330B_13</vt:lpwstr>
  </property>
</Properties>
</file>